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26F5" w14:textId="657A076E" w:rsidR="000B106D" w:rsidRPr="00965015" w:rsidRDefault="00125817" w:rsidP="00A7520C">
      <w:pPr>
        <w:pStyle w:val="Heading1"/>
        <w:jc w:val="center"/>
        <w:rPr>
          <w:rFonts w:ascii="Arial" w:hAnsi="Arial" w:cs="Arial"/>
          <w:color w:val="auto"/>
        </w:rPr>
      </w:pPr>
      <w:r w:rsidRPr="00965015">
        <w:rPr>
          <w:rFonts w:ascii="Arial" w:hAnsi="Arial" w:cs="Arial"/>
          <w:color w:val="auto"/>
        </w:rPr>
        <w:t>Job Description</w:t>
      </w:r>
    </w:p>
    <w:p w14:paraId="1507FE79" w14:textId="77777777" w:rsidR="00A7520C" w:rsidRPr="00965015" w:rsidRDefault="00A7520C" w:rsidP="00A7520C">
      <w:pPr>
        <w:rPr>
          <w:rFonts w:ascii="Arial" w:hAnsi="Arial" w:cs="Arial"/>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7230"/>
      </w:tblGrid>
      <w:tr w:rsidR="00A7520C" w:rsidRPr="00965015" w14:paraId="533548AF" w14:textId="77777777" w:rsidTr="002E7231">
        <w:trPr>
          <w:trHeight w:val="481"/>
        </w:trPr>
        <w:tc>
          <w:tcPr>
            <w:tcW w:w="3124" w:type="dxa"/>
          </w:tcPr>
          <w:p w14:paraId="441DAF19" w14:textId="3611BC34" w:rsidR="00A7520C" w:rsidRPr="00965015" w:rsidRDefault="00A7520C" w:rsidP="002E7231">
            <w:pPr>
              <w:rPr>
                <w:rFonts w:ascii="Arial" w:hAnsi="Arial" w:cs="Arial"/>
                <w:b/>
              </w:rPr>
            </w:pPr>
            <w:r w:rsidRPr="00965015">
              <w:rPr>
                <w:rFonts w:ascii="Arial" w:hAnsi="Arial" w:cs="Arial"/>
                <w:b/>
              </w:rPr>
              <w:t>Post Title:</w:t>
            </w:r>
          </w:p>
          <w:p w14:paraId="0D1978C1" w14:textId="77777777" w:rsidR="00A7520C" w:rsidRPr="00965015" w:rsidRDefault="00A7520C" w:rsidP="002E7231">
            <w:pPr>
              <w:rPr>
                <w:rFonts w:ascii="Arial" w:hAnsi="Arial" w:cs="Arial"/>
              </w:rPr>
            </w:pPr>
          </w:p>
          <w:p w14:paraId="41D32567" w14:textId="033862FF" w:rsidR="00A7520C" w:rsidRPr="00965015" w:rsidRDefault="00A7520C" w:rsidP="002E7231">
            <w:pPr>
              <w:rPr>
                <w:rFonts w:ascii="Arial" w:hAnsi="Arial" w:cs="Arial"/>
                <w:b/>
                <w:bCs/>
              </w:rPr>
            </w:pPr>
            <w:r w:rsidRPr="00965015">
              <w:rPr>
                <w:rFonts w:ascii="Arial" w:hAnsi="Arial" w:cs="Arial"/>
                <w:b/>
                <w:bCs/>
              </w:rPr>
              <w:t xml:space="preserve">Department: </w:t>
            </w:r>
          </w:p>
        </w:tc>
        <w:tc>
          <w:tcPr>
            <w:tcW w:w="7230" w:type="dxa"/>
          </w:tcPr>
          <w:p w14:paraId="6ACD6367" w14:textId="00422C4C" w:rsidR="00A7520C" w:rsidRPr="00965015" w:rsidRDefault="00167D24" w:rsidP="002E7231">
            <w:pPr>
              <w:rPr>
                <w:rFonts w:ascii="Arial" w:hAnsi="Arial" w:cs="Arial"/>
              </w:rPr>
            </w:pPr>
            <w:r>
              <w:rPr>
                <w:rFonts w:ascii="Arial" w:hAnsi="Arial" w:cs="Arial"/>
              </w:rPr>
              <w:t xml:space="preserve">Bank </w:t>
            </w:r>
            <w:r w:rsidR="000C1590">
              <w:rPr>
                <w:rFonts w:ascii="Arial" w:hAnsi="Arial" w:cs="Arial"/>
              </w:rPr>
              <w:t>Student</w:t>
            </w:r>
            <w:r w:rsidR="00DB37D2">
              <w:rPr>
                <w:rFonts w:ascii="Arial" w:hAnsi="Arial" w:cs="Arial"/>
              </w:rPr>
              <w:t xml:space="preserve"> Accommodation Officer</w:t>
            </w:r>
            <w:r w:rsidR="007B1908">
              <w:rPr>
                <w:rFonts w:ascii="Arial" w:hAnsi="Arial" w:cs="Arial"/>
              </w:rPr>
              <w:t xml:space="preserve"> </w:t>
            </w:r>
          </w:p>
          <w:p w14:paraId="6EA9B79B" w14:textId="77777777" w:rsidR="00A7520C" w:rsidRPr="00965015" w:rsidRDefault="00A7520C" w:rsidP="002E7231">
            <w:pPr>
              <w:rPr>
                <w:rFonts w:ascii="Arial" w:hAnsi="Arial" w:cs="Arial"/>
              </w:rPr>
            </w:pPr>
          </w:p>
          <w:p w14:paraId="4F1C5308" w14:textId="71E250EA" w:rsidR="00A7520C" w:rsidRPr="00965015" w:rsidRDefault="00DB37D2" w:rsidP="002E7231">
            <w:pPr>
              <w:rPr>
                <w:rFonts w:ascii="Arial" w:hAnsi="Arial" w:cs="Arial"/>
              </w:rPr>
            </w:pPr>
            <w:r>
              <w:rPr>
                <w:rFonts w:ascii="Arial" w:hAnsi="Arial" w:cs="Arial"/>
              </w:rPr>
              <w:t>Student Services</w:t>
            </w:r>
          </w:p>
          <w:p w14:paraId="5C4EB9A8" w14:textId="253A780D" w:rsidR="00A7520C" w:rsidRPr="00965015" w:rsidRDefault="00A7520C" w:rsidP="002E7231">
            <w:pPr>
              <w:rPr>
                <w:rFonts w:ascii="Arial" w:hAnsi="Arial" w:cs="Arial"/>
              </w:rPr>
            </w:pPr>
          </w:p>
        </w:tc>
      </w:tr>
      <w:tr w:rsidR="00A7520C" w:rsidRPr="00965015" w14:paraId="3AB0C4DB" w14:textId="77777777" w:rsidTr="002E7231">
        <w:trPr>
          <w:trHeight w:val="481"/>
        </w:trPr>
        <w:tc>
          <w:tcPr>
            <w:tcW w:w="3124" w:type="dxa"/>
          </w:tcPr>
          <w:p w14:paraId="3E323592" w14:textId="7F08864F" w:rsidR="00A7520C" w:rsidRPr="00965015" w:rsidRDefault="00A7520C" w:rsidP="002E7231">
            <w:pPr>
              <w:rPr>
                <w:rFonts w:ascii="Arial" w:hAnsi="Arial" w:cs="Arial"/>
                <w:b/>
              </w:rPr>
            </w:pPr>
            <w:r w:rsidRPr="00965015">
              <w:rPr>
                <w:rFonts w:ascii="Arial" w:hAnsi="Arial" w:cs="Arial"/>
                <w:b/>
              </w:rPr>
              <w:t>Reports to:</w:t>
            </w:r>
          </w:p>
          <w:p w14:paraId="273DED45" w14:textId="77777777" w:rsidR="00A7520C" w:rsidRPr="00965015" w:rsidRDefault="00A7520C" w:rsidP="002E7231">
            <w:pPr>
              <w:rPr>
                <w:rFonts w:ascii="Arial" w:hAnsi="Arial" w:cs="Arial"/>
                <w:b/>
              </w:rPr>
            </w:pPr>
          </w:p>
        </w:tc>
        <w:tc>
          <w:tcPr>
            <w:tcW w:w="7230" w:type="dxa"/>
          </w:tcPr>
          <w:p w14:paraId="0DC431A2" w14:textId="6C9518C2" w:rsidR="00A7520C" w:rsidRPr="00965015" w:rsidRDefault="00DB37D2" w:rsidP="002E7231">
            <w:pPr>
              <w:rPr>
                <w:rFonts w:ascii="Arial" w:hAnsi="Arial" w:cs="Arial"/>
              </w:rPr>
            </w:pPr>
            <w:r>
              <w:rPr>
                <w:rFonts w:ascii="Arial" w:hAnsi="Arial" w:cs="Arial"/>
              </w:rPr>
              <w:t>Student Services</w:t>
            </w:r>
            <w:r w:rsidR="007B1908">
              <w:rPr>
                <w:rFonts w:ascii="Arial" w:hAnsi="Arial" w:cs="Arial"/>
              </w:rPr>
              <w:t xml:space="preserve"> Manager</w:t>
            </w:r>
          </w:p>
        </w:tc>
      </w:tr>
      <w:tr w:rsidR="00AB7C44" w:rsidRPr="00965015" w14:paraId="18023AE5" w14:textId="77777777" w:rsidTr="002E7231">
        <w:trPr>
          <w:trHeight w:val="481"/>
        </w:trPr>
        <w:tc>
          <w:tcPr>
            <w:tcW w:w="3124" w:type="dxa"/>
          </w:tcPr>
          <w:p w14:paraId="334E3214" w14:textId="761A5639" w:rsidR="00AB7C44" w:rsidRPr="00965015" w:rsidRDefault="00AB7C44" w:rsidP="002E7231">
            <w:pPr>
              <w:rPr>
                <w:rFonts w:ascii="Arial" w:hAnsi="Arial" w:cs="Arial"/>
                <w:b/>
              </w:rPr>
            </w:pPr>
            <w:r>
              <w:rPr>
                <w:rFonts w:ascii="Arial" w:hAnsi="Arial" w:cs="Arial"/>
                <w:b/>
              </w:rPr>
              <w:t xml:space="preserve">Overall job purpose: </w:t>
            </w:r>
          </w:p>
        </w:tc>
        <w:tc>
          <w:tcPr>
            <w:tcW w:w="7230" w:type="dxa"/>
          </w:tcPr>
          <w:p w14:paraId="59E3ECDA" w14:textId="4FD7F4FA" w:rsidR="00AB7C44" w:rsidRPr="00965015" w:rsidRDefault="00DB37D2" w:rsidP="002E7231">
            <w:pPr>
              <w:rPr>
                <w:rFonts w:ascii="Arial" w:hAnsi="Arial" w:cs="Arial"/>
              </w:rPr>
            </w:pPr>
            <w:r>
              <w:rPr>
                <w:rFonts w:ascii="Arial" w:hAnsi="Arial" w:cs="Arial"/>
              </w:rPr>
              <w:t>To be responsible for the immediate supervision and welfare of students living in on-site accommodation</w:t>
            </w:r>
          </w:p>
        </w:tc>
      </w:tr>
    </w:tbl>
    <w:p w14:paraId="4A8E801E" w14:textId="70C4A11C" w:rsidR="00A7520C" w:rsidRPr="00AB7C44" w:rsidRDefault="00A7520C" w:rsidP="00AB7C44">
      <w:pPr>
        <w:pStyle w:val="Heading2"/>
        <w:rPr>
          <w:rFonts w:ascii="Arial" w:hAnsi="Arial" w:cs="Arial"/>
          <w:color w:val="auto"/>
        </w:rPr>
      </w:pPr>
    </w:p>
    <w:p w14:paraId="50FB971E" w14:textId="7F5FB8C7" w:rsidR="00AB7C44" w:rsidRDefault="00AB7C44" w:rsidP="00AB7C44">
      <w:pPr>
        <w:pStyle w:val="Heading2"/>
        <w:rPr>
          <w:rFonts w:ascii="Arial" w:hAnsi="Arial" w:cs="Arial"/>
          <w:color w:val="auto"/>
        </w:rPr>
      </w:pPr>
      <w:r w:rsidRPr="00AB7C44">
        <w:rPr>
          <w:rFonts w:ascii="Arial" w:hAnsi="Arial" w:cs="Arial"/>
          <w:color w:val="auto"/>
        </w:rPr>
        <w:t xml:space="preserve">Grantham College Mission &amp; Vision </w:t>
      </w:r>
    </w:p>
    <w:p w14:paraId="1640B0A4" w14:textId="77777777" w:rsidR="00AB7C44" w:rsidRPr="00AB7C44" w:rsidRDefault="00AB7C44" w:rsidP="00AB7C44"/>
    <w:p w14:paraId="0E98E256" w14:textId="627B5B48" w:rsidR="008D7B54" w:rsidRPr="00965015" w:rsidRDefault="008D7B54" w:rsidP="00A7520C">
      <w:pPr>
        <w:rPr>
          <w:rFonts w:ascii="Arial" w:hAnsi="Arial" w:cs="Arial"/>
        </w:rPr>
      </w:pPr>
      <w:r w:rsidRPr="00965015">
        <w:rPr>
          <w:rFonts w:ascii="Arial" w:hAnsi="Arial" w:cs="Arial"/>
        </w:rPr>
        <w:t xml:space="preserve">To deliver inspirational vocational, technical, </w:t>
      </w:r>
      <w:proofErr w:type="gramStart"/>
      <w:r w:rsidRPr="00965015">
        <w:rPr>
          <w:rFonts w:ascii="Arial" w:hAnsi="Arial" w:cs="Arial"/>
        </w:rPr>
        <w:t>professional</w:t>
      </w:r>
      <w:proofErr w:type="gramEnd"/>
      <w:r w:rsidRPr="00965015">
        <w:rPr>
          <w:rFonts w:ascii="Arial" w:hAnsi="Arial" w:cs="Arial"/>
        </w:rPr>
        <w:t xml:space="preserve"> and higher education and training that empowers people, businesses and the community to achieve their goals</w:t>
      </w:r>
      <w:r w:rsidR="00965015" w:rsidRPr="00965015">
        <w:rPr>
          <w:rFonts w:ascii="Arial" w:hAnsi="Arial" w:cs="Arial"/>
        </w:rPr>
        <w:t xml:space="preserve">. </w:t>
      </w:r>
    </w:p>
    <w:p w14:paraId="3169B159" w14:textId="437E396D" w:rsidR="00965015" w:rsidRPr="00965015" w:rsidRDefault="00965015" w:rsidP="00A7520C">
      <w:pPr>
        <w:rPr>
          <w:rFonts w:ascii="Arial" w:hAnsi="Arial" w:cs="Arial"/>
        </w:rPr>
      </w:pPr>
      <w:r w:rsidRPr="00965015">
        <w:rPr>
          <w:rFonts w:ascii="Arial" w:hAnsi="Arial" w:cs="Arial"/>
        </w:rPr>
        <w:t xml:space="preserve">We will be an accessible, essential, </w:t>
      </w:r>
      <w:proofErr w:type="gramStart"/>
      <w:r w:rsidRPr="00965015">
        <w:rPr>
          <w:rFonts w:ascii="Arial" w:hAnsi="Arial" w:cs="Arial"/>
        </w:rPr>
        <w:t>relevant</w:t>
      </w:r>
      <w:proofErr w:type="gramEnd"/>
      <w:r w:rsidRPr="00965015">
        <w:rPr>
          <w:rFonts w:ascii="Arial" w:hAnsi="Arial" w:cs="Arial"/>
        </w:rPr>
        <w:t xml:space="preserve"> and trusted partner that delivers improved skills and a love of lifelong learning to:</w:t>
      </w:r>
    </w:p>
    <w:p w14:paraId="5C6DEAA8" w14:textId="77FBE44E" w:rsidR="00965015" w:rsidRPr="00965015" w:rsidRDefault="00965015" w:rsidP="00965015">
      <w:pPr>
        <w:pStyle w:val="ListParagraph"/>
        <w:numPr>
          <w:ilvl w:val="0"/>
          <w:numId w:val="10"/>
        </w:numPr>
        <w:rPr>
          <w:rFonts w:ascii="Arial" w:hAnsi="Arial" w:cs="Arial"/>
        </w:rPr>
      </w:pPr>
      <w:r w:rsidRPr="00965015">
        <w:rPr>
          <w:rFonts w:ascii="Arial" w:hAnsi="Arial" w:cs="Arial"/>
        </w:rPr>
        <w:t>Better progression opportunities and careers for our students</w:t>
      </w:r>
    </w:p>
    <w:p w14:paraId="157286CA" w14:textId="7334E2DA" w:rsidR="00965015" w:rsidRPr="00965015" w:rsidRDefault="00965015" w:rsidP="00965015">
      <w:pPr>
        <w:pStyle w:val="ListParagraph"/>
        <w:numPr>
          <w:ilvl w:val="0"/>
          <w:numId w:val="10"/>
        </w:numPr>
        <w:rPr>
          <w:rFonts w:ascii="Arial" w:hAnsi="Arial" w:cs="Arial"/>
        </w:rPr>
      </w:pPr>
      <w:r w:rsidRPr="00965015">
        <w:rPr>
          <w:rFonts w:ascii="Arial" w:hAnsi="Arial" w:cs="Arial"/>
        </w:rPr>
        <w:t>Increase productivity and profitability for employers and</w:t>
      </w:r>
    </w:p>
    <w:p w14:paraId="2D6FE853" w14:textId="765FC9F1" w:rsidR="00A7520C" w:rsidRDefault="00965015" w:rsidP="00A7520C">
      <w:pPr>
        <w:pStyle w:val="ListParagraph"/>
        <w:numPr>
          <w:ilvl w:val="0"/>
          <w:numId w:val="10"/>
        </w:numPr>
        <w:rPr>
          <w:rFonts w:ascii="Arial" w:hAnsi="Arial" w:cs="Arial"/>
        </w:rPr>
      </w:pPr>
      <w:r w:rsidRPr="00965015">
        <w:rPr>
          <w:rFonts w:ascii="Arial" w:hAnsi="Arial" w:cs="Arial"/>
        </w:rPr>
        <w:t>A thriving local economy and community</w:t>
      </w:r>
    </w:p>
    <w:p w14:paraId="53D31F3B" w14:textId="77777777" w:rsidR="00AB7C44" w:rsidRPr="00D26988" w:rsidRDefault="00AB7C44" w:rsidP="00AB7C44">
      <w:pPr>
        <w:pStyle w:val="ListParagraph"/>
        <w:rPr>
          <w:rFonts w:ascii="Arial" w:hAnsi="Arial" w:cs="Arial"/>
          <w:sz w:val="14"/>
        </w:rPr>
      </w:pPr>
    </w:p>
    <w:p w14:paraId="32640FF7" w14:textId="4C8A72B8" w:rsidR="00965015" w:rsidRPr="00965015" w:rsidRDefault="00A7520C" w:rsidP="00965015">
      <w:pPr>
        <w:pStyle w:val="Heading2"/>
        <w:rPr>
          <w:rFonts w:ascii="Arial" w:hAnsi="Arial" w:cs="Arial"/>
          <w:color w:val="auto"/>
        </w:rPr>
      </w:pPr>
      <w:r w:rsidRPr="00965015">
        <w:rPr>
          <w:rFonts w:ascii="Arial" w:hAnsi="Arial" w:cs="Arial"/>
          <w:color w:val="auto"/>
        </w:rPr>
        <w:t>Main Duties</w:t>
      </w:r>
      <w:r w:rsidR="00AB7C44">
        <w:rPr>
          <w:rFonts w:ascii="Arial" w:hAnsi="Arial" w:cs="Arial"/>
          <w:color w:val="auto"/>
        </w:rPr>
        <w:t xml:space="preserve"> &amp; Responsibilities</w:t>
      </w:r>
    </w:p>
    <w:p w14:paraId="5B1321BA" w14:textId="382CB81B" w:rsidR="00965015" w:rsidRPr="00D26988" w:rsidRDefault="00965015" w:rsidP="00965015">
      <w:pPr>
        <w:rPr>
          <w:rFonts w:ascii="Arial" w:hAnsi="Arial" w:cs="Arial"/>
          <w:sz w:val="16"/>
        </w:rPr>
      </w:pPr>
    </w:p>
    <w:p w14:paraId="269FC25F" w14:textId="18EA7E83" w:rsidR="00AB7C44" w:rsidRPr="00AB7C44" w:rsidRDefault="00DB37D2" w:rsidP="00AB7C44">
      <w:pPr>
        <w:pStyle w:val="ListParagraph"/>
        <w:numPr>
          <w:ilvl w:val="0"/>
          <w:numId w:val="18"/>
        </w:numPr>
        <w:rPr>
          <w:rFonts w:ascii="Arial" w:hAnsi="Arial" w:cs="Arial"/>
        </w:rPr>
      </w:pPr>
      <w:r>
        <w:rPr>
          <w:rFonts w:ascii="Arial" w:hAnsi="Arial" w:cs="Arial"/>
        </w:rPr>
        <w:t xml:space="preserve">To ensure that all students in on-site accommodation behave in accordance with the terms as set out in the </w:t>
      </w:r>
      <w:r w:rsidR="007B1908">
        <w:rPr>
          <w:rFonts w:ascii="Arial" w:hAnsi="Arial" w:cs="Arial"/>
        </w:rPr>
        <w:t>S</w:t>
      </w:r>
      <w:r>
        <w:rPr>
          <w:rFonts w:ascii="Arial" w:hAnsi="Arial" w:cs="Arial"/>
        </w:rPr>
        <w:t xml:space="preserve">tudent </w:t>
      </w:r>
      <w:r w:rsidR="007B1908">
        <w:rPr>
          <w:rFonts w:ascii="Arial" w:hAnsi="Arial" w:cs="Arial"/>
        </w:rPr>
        <w:t>Residential L</w:t>
      </w:r>
      <w:r>
        <w:rPr>
          <w:rFonts w:ascii="Arial" w:hAnsi="Arial" w:cs="Arial"/>
        </w:rPr>
        <w:t>icence.</w:t>
      </w:r>
    </w:p>
    <w:p w14:paraId="78721152" w14:textId="4644CCAA" w:rsidR="00AB7C44" w:rsidRPr="00AB7C44" w:rsidRDefault="00DB37D2" w:rsidP="00AB7C44">
      <w:pPr>
        <w:pStyle w:val="ListParagraph"/>
        <w:numPr>
          <w:ilvl w:val="0"/>
          <w:numId w:val="18"/>
        </w:numPr>
        <w:rPr>
          <w:rFonts w:ascii="Arial" w:hAnsi="Arial" w:cs="Arial"/>
        </w:rPr>
      </w:pPr>
      <w:r>
        <w:rPr>
          <w:rFonts w:ascii="Arial" w:hAnsi="Arial" w:cs="Arial"/>
        </w:rPr>
        <w:t>To monitor and supervise the activity of students in on-site accommodation ensuring students adhere to Health and Safety procedures and that safe practice is observed by the students.</w:t>
      </w:r>
    </w:p>
    <w:p w14:paraId="2760ED8B" w14:textId="42B39396" w:rsidR="00AB7C44" w:rsidRPr="00AB7C44" w:rsidRDefault="00DB37D2" w:rsidP="00AB7C44">
      <w:pPr>
        <w:pStyle w:val="ListParagraph"/>
        <w:numPr>
          <w:ilvl w:val="0"/>
          <w:numId w:val="18"/>
        </w:numPr>
        <w:rPr>
          <w:rFonts w:ascii="Arial" w:hAnsi="Arial" w:cs="Arial"/>
        </w:rPr>
      </w:pPr>
      <w:r>
        <w:rPr>
          <w:rFonts w:ascii="Arial" w:hAnsi="Arial" w:cs="Arial"/>
        </w:rPr>
        <w:t>To ensure that all communal and study-bedroom areas in the on-site accommodation are kept clean in accordance with weekly and weekend task rotas for cleaning and preparing rooms and</w:t>
      </w:r>
      <w:r w:rsidR="006F7DC2">
        <w:rPr>
          <w:rFonts w:ascii="Arial" w:hAnsi="Arial" w:cs="Arial"/>
        </w:rPr>
        <w:t>,</w:t>
      </w:r>
      <w:r>
        <w:rPr>
          <w:rFonts w:ascii="Arial" w:hAnsi="Arial" w:cs="Arial"/>
        </w:rPr>
        <w:t xml:space="preserve"> ensure that those responsible for damage are identified and made accountable.</w:t>
      </w:r>
    </w:p>
    <w:p w14:paraId="7177374F" w14:textId="092FCEDA" w:rsidR="00AB7C44" w:rsidRDefault="00DB37D2" w:rsidP="00AB7C44">
      <w:pPr>
        <w:pStyle w:val="ListParagraph"/>
        <w:numPr>
          <w:ilvl w:val="0"/>
          <w:numId w:val="18"/>
        </w:numPr>
        <w:rPr>
          <w:rFonts w:ascii="Arial" w:hAnsi="Arial" w:cs="Arial"/>
        </w:rPr>
      </w:pPr>
      <w:r>
        <w:rPr>
          <w:rFonts w:ascii="Arial" w:hAnsi="Arial" w:cs="Arial"/>
        </w:rPr>
        <w:t xml:space="preserve">To plan, participate </w:t>
      </w:r>
      <w:r w:rsidR="006F7DC2">
        <w:rPr>
          <w:rFonts w:ascii="Arial" w:hAnsi="Arial" w:cs="Arial"/>
        </w:rPr>
        <w:t xml:space="preserve">in </w:t>
      </w:r>
      <w:r>
        <w:rPr>
          <w:rFonts w:ascii="Arial" w:hAnsi="Arial" w:cs="Arial"/>
        </w:rPr>
        <w:t xml:space="preserve">and contribute </w:t>
      </w:r>
      <w:r w:rsidR="006F7DC2">
        <w:rPr>
          <w:rFonts w:ascii="Arial" w:hAnsi="Arial" w:cs="Arial"/>
        </w:rPr>
        <w:t>to</w:t>
      </w:r>
      <w:r>
        <w:rPr>
          <w:rFonts w:ascii="Arial" w:hAnsi="Arial" w:cs="Arial"/>
        </w:rPr>
        <w:t xml:space="preserve"> social and extra-curricular activities to develop students’ independent living, </w:t>
      </w:r>
      <w:proofErr w:type="gramStart"/>
      <w:r>
        <w:rPr>
          <w:rFonts w:ascii="Arial" w:hAnsi="Arial" w:cs="Arial"/>
        </w:rPr>
        <w:t>study</w:t>
      </w:r>
      <w:proofErr w:type="gramEnd"/>
      <w:r>
        <w:rPr>
          <w:rFonts w:ascii="Arial" w:hAnsi="Arial" w:cs="Arial"/>
        </w:rPr>
        <w:t xml:space="preserve"> and employability skills.</w:t>
      </w:r>
    </w:p>
    <w:p w14:paraId="6D5DC096" w14:textId="3E590E75" w:rsidR="00DB37D2" w:rsidRPr="00AB7C44" w:rsidRDefault="00DB37D2" w:rsidP="00AB7C44">
      <w:pPr>
        <w:pStyle w:val="ListParagraph"/>
        <w:numPr>
          <w:ilvl w:val="0"/>
          <w:numId w:val="18"/>
        </w:numPr>
        <w:rPr>
          <w:rFonts w:ascii="Arial" w:hAnsi="Arial" w:cs="Arial"/>
        </w:rPr>
      </w:pPr>
      <w:r>
        <w:rPr>
          <w:rFonts w:ascii="Arial" w:hAnsi="Arial" w:cs="Arial"/>
        </w:rPr>
        <w:t xml:space="preserve">To work independently while on duty following relevant procedures for escalating concerns re: missing students, repairs and maintenance and </w:t>
      </w:r>
      <w:r w:rsidR="00FB4C71">
        <w:rPr>
          <w:rFonts w:ascii="Arial" w:hAnsi="Arial" w:cs="Arial"/>
        </w:rPr>
        <w:t xml:space="preserve">any </w:t>
      </w:r>
      <w:r>
        <w:rPr>
          <w:rFonts w:ascii="Arial" w:hAnsi="Arial" w:cs="Arial"/>
        </w:rPr>
        <w:t xml:space="preserve">student </w:t>
      </w:r>
      <w:r w:rsidR="00FB4C71">
        <w:rPr>
          <w:rFonts w:ascii="Arial" w:hAnsi="Arial" w:cs="Arial"/>
        </w:rPr>
        <w:t>behaviour issues</w:t>
      </w:r>
      <w:r>
        <w:rPr>
          <w:rFonts w:ascii="Arial" w:hAnsi="Arial" w:cs="Arial"/>
        </w:rPr>
        <w:t>.</w:t>
      </w:r>
    </w:p>
    <w:p w14:paraId="49F98CDB" w14:textId="77777777" w:rsidR="00AB7C44" w:rsidRPr="00D26988" w:rsidRDefault="00AB7C44" w:rsidP="00965015">
      <w:pPr>
        <w:pStyle w:val="Heading2"/>
        <w:rPr>
          <w:rFonts w:ascii="Arial" w:hAnsi="Arial" w:cs="Arial"/>
          <w:color w:val="auto"/>
          <w:sz w:val="16"/>
        </w:rPr>
      </w:pPr>
    </w:p>
    <w:p w14:paraId="7BCA8A67" w14:textId="77777777" w:rsidR="00213412" w:rsidRDefault="00213412" w:rsidP="00213412">
      <w:pPr>
        <w:pStyle w:val="Heading2"/>
        <w:rPr>
          <w:rFonts w:ascii="Arial" w:hAnsi="Arial" w:cs="Arial"/>
          <w:color w:val="auto"/>
        </w:rPr>
      </w:pPr>
      <w:r w:rsidRPr="00965015">
        <w:rPr>
          <w:rFonts w:ascii="Arial" w:hAnsi="Arial" w:cs="Arial"/>
          <w:color w:val="auto"/>
        </w:rPr>
        <w:t>Other Duties</w:t>
      </w:r>
    </w:p>
    <w:p w14:paraId="242C9DE9" w14:textId="77777777" w:rsidR="00213412" w:rsidRPr="00575B25" w:rsidRDefault="00213412" w:rsidP="00213412">
      <w:pPr>
        <w:rPr>
          <w:rFonts w:ascii="Arial" w:hAnsi="Arial" w:cs="Arial"/>
        </w:rPr>
      </w:pPr>
    </w:p>
    <w:p w14:paraId="5EB2BD4C" w14:textId="77777777" w:rsidR="00213412" w:rsidRPr="00575B25" w:rsidRDefault="00213412" w:rsidP="00213412">
      <w:pPr>
        <w:rPr>
          <w:rFonts w:ascii="Arial" w:hAnsi="Arial" w:cs="Arial"/>
        </w:rPr>
      </w:pPr>
      <w:r w:rsidRPr="00575B25">
        <w:rPr>
          <w:rFonts w:ascii="Arial" w:hAnsi="Arial" w:cs="Arial"/>
        </w:rPr>
        <w:t>The duties and responsibilities in this job description are not exhaustive. The post holder may be required to undertake other duties that may be required from time to time within the general scope of the post.</w:t>
      </w:r>
    </w:p>
    <w:p w14:paraId="0A14FBA8" w14:textId="77777777" w:rsidR="00213412" w:rsidRPr="00965015" w:rsidRDefault="00213412" w:rsidP="00213412">
      <w:pPr>
        <w:rPr>
          <w:rFonts w:ascii="Arial" w:hAnsi="Arial" w:cs="Arial"/>
        </w:rPr>
      </w:pPr>
    </w:p>
    <w:p w14:paraId="620716D9" w14:textId="77777777" w:rsidR="00213412" w:rsidRPr="00965015" w:rsidRDefault="00213412" w:rsidP="00213412">
      <w:pPr>
        <w:pStyle w:val="ListParagraph"/>
        <w:numPr>
          <w:ilvl w:val="0"/>
          <w:numId w:val="2"/>
        </w:numPr>
        <w:rPr>
          <w:rFonts w:ascii="Arial" w:hAnsi="Arial" w:cs="Arial"/>
        </w:rPr>
      </w:pPr>
      <w:r w:rsidRPr="00965015">
        <w:rPr>
          <w:rFonts w:ascii="Arial" w:hAnsi="Arial" w:cs="Arial"/>
        </w:rPr>
        <w:t>To undertake additional duties as require</w:t>
      </w:r>
      <w:r>
        <w:rPr>
          <w:rFonts w:ascii="Arial" w:hAnsi="Arial" w:cs="Arial"/>
        </w:rPr>
        <w:t xml:space="preserve">d or requested by </w:t>
      </w:r>
      <w:proofErr w:type="gramStart"/>
      <w:r>
        <w:rPr>
          <w:rFonts w:ascii="Arial" w:hAnsi="Arial" w:cs="Arial"/>
        </w:rPr>
        <w:t>College</w:t>
      </w:r>
      <w:proofErr w:type="gramEnd"/>
      <w:r>
        <w:rPr>
          <w:rFonts w:ascii="Arial" w:hAnsi="Arial" w:cs="Arial"/>
        </w:rPr>
        <w:t xml:space="preserve"> management. </w:t>
      </w:r>
    </w:p>
    <w:p w14:paraId="45047339" w14:textId="77777777" w:rsidR="00213412" w:rsidRPr="00965015" w:rsidRDefault="00213412" w:rsidP="00213412">
      <w:pPr>
        <w:pStyle w:val="ListParagraph"/>
        <w:rPr>
          <w:rFonts w:ascii="Arial" w:hAnsi="Arial" w:cs="Arial"/>
        </w:rPr>
      </w:pPr>
    </w:p>
    <w:p w14:paraId="56C53D3A" w14:textId="77777777" w:rsidR="00213412" w:rsidRPr="00965015" w:rsidRDefault="00213412" w:rsidP="00213412">
      <w:pPr>
        <w:pStyle w:val="ListParagraph"/>
        <w:numPr>
          <w:ilvl w:val="0"/>
          <w:numId w:val="2"/>
        </w:numPr>
        <w:rPr>
          <w:rFonts w:ascii="Arial" w:hAnsi="Arial" w:cs="Arial"/>
        </w:rPr>
      </w:pPr>
      <w:r w:rsidRPr="00965015">
        <w:rPr>
          <w:rFonts w:ascii="Arial" w:hAnsi="Arial" w:cs="Arial"/>
        </w:rPr>
        <w:t>To take part in approved staff development as part of the College’s Staff Development</w:t>
      </w:r>
    </w:p>
    <w:p w14:paraId="67CACD02" w14:textId="77777777" w:rsidR="00213412" w:rsidRPr="00697EC7" w:rsidRDefault="00213412" w:rsidP="00213412">
      <w:pPr>
        <w:pStyle w:val="ListParagraph"/>
        <w:rPr>
          <w:rFonts w:ascii="Arial" w:hAnsi="Arial" w:cs="Arial"/>
        </w:rPr>
      </w:pPr>
      <w:r w:rsidRPr="00965015">
        <w:rPr>
          <w:rFonts w:ascii="Arial" w:hAnsi="Arial" w:cs="Arial"/>
        </w:rPr>
        <w:t>Programme. It is mandatory for employees to complete induction training after which you will receive certificate</w:t>
      </w:r>
      <w:r>
        <w:rPr>
          <w:rFonts w:ascii="Arial" w:hAnsi="Arial" w:cs="Arial"/>
        </w:rPr>
        <w:t>s of completion</w:t>
      </w:r>
      <w:r w:rsidRPr="00965015">
        <w:rPr>
          <w:rFonts w:ascii="Arial" w:hAnsi="Arial" w:cs="Arial"/>
        </w:rPr>
        <w:t>, which will need to be periodically re</w:t>
      </w:r>
      <w:r>
        <w:rPr>
          <w:rFonts w:ascii="Arial" w:hAnsi="Arial" w:cs="Arial"/>
        </w:rPr>
        <w:t>newed</w:t>
      </w:r>
      <w:r w:rsidRPr="00965015">
        <w:rPr>
          <w:rFonts w:ascii="Arial" w:hAnsi="Arial" w:cs="Arial"/>
        </w:rPr>
        <w:t>.</w:t>
      </w:r>
    </w:p>
    <w:p w14:paraId="6A27B7FD" w14:textId="77777777" w:rsidR="00213412" w:rsidRDefault="00213412" w:rsidP="00213412">
      <w:pPr>
        <w:pStyle w:val="ListParagraph"/>
        <w:numPr>
          <w:ilvl w:val="0"/>
          <w:numId w:val="2"/>
        </w:numPr>
        <w:rPr>
          <w:rFonts w:ascii="Arial" w:hAnsi="Arial" w:cs="Arial"/>
        </w:rPr>
      </w:pPr>
      <w:r w:rsidRPr="00965015">
        <w:rPr>
          <w:rFonts w:ascii="Arial" w:hAnsi="Arial" w:cs="Arial"/>
        </w:rPr>
        <w:t>To ensure the College Health and Safety</w:t>
      </w:r>
      <w:r>
        <w:rPr>
          <w:rFonts w:ascii="Arial" w:hAnsi="Arial" w:cs="Arial"/>
        </w:rPr>
        <w:t xml:space="preserve"> policies and</w:t>
      </w:r>
      <w:r w:rsidRPr="00965015">
        <w:rPr>
          <w:rFonts w:ascii="Arial" w:hAnsi="Arial" w:cs="Arial"/>
        </w:rPr>
        <w:t xml:space="preserve"> procedures are adhered to and safe working practices are observed by themselves and others (including students) for whom you are responsible.</w:t>
      </w:r>
    </w:p>
    <w:p w14:paraId="10CA6531" w14:textId="77777777" w:rsidR="00213412" w:rsidRDefault="00213412" w:rsidP="00213412">
      <w:pPr>
        <w:pStyle w:val="ListParagraph"/>
        <w:numPr>
          <w:ilvl w:val="0"/>
          <w:numId w:val="2"/>
        </w:numPr>
        <w:rPr>
          <w:rFonts w:ascii="Arial" w:hAnsi="Arial" w:cs="Arial"/>
        </w:rPr>
      </w:pPr>
      <w:r w:rsidRPr="006C6DAE">
        <w:rPr>
          <w:rFonts w:ascii="Arial" w:hAnsi="Arial" w:cs="Arial"/>
        </w:rPr>
        <w:t xml:space="preserve">To take responsibility </w:t>
      </w:r>
      <w:r>
        <w:rPr>
          <w:rFonts w:ascii="Arial" w:hAnsi="Arial" w:cs="Arial"/>
        </w:rPr>
        <w:t>for</w:t>
      </w:r>
      <w:r w:rsidRPr="006C6DAE">
        <w:rPr>
          <w:rFonts w:ascii="Arial" w:hAnsi="Arial" w:cs="Arial"/>
        </w:rPr>
        <w:t xml:space="preserve"> safeguard</w:t>
      </w:r>
      <w:r>
        <w:rPr>
          <w:rFonts w:ascii="Arial" w:hAnsi="Arial" w:cs="Arial"/>
        </w:rPr>
        <w:t>ing</w:t>
      </w:r>
      <w:r w:rsidRPr="006C6DAE">
        <w:rPr>
          <w:rFonts w:ascii="Arial" w:hAnsi="Arial" w:cs="Arial"/>
        </w:rPr>
        <w:t xml:space="preserve"> and </w:t>
      </w:r>
      <w:r>
        <w:rPr>
          <w:rFonts w:ascii="Arial" w:hAnsi="Arial" w:cs="Arial"/>
        </w:rPr>
        <w:t xml:space="preserve">the </w:t>
      </w:r>
      <w:r w:rsidRPr="006C6DAE">
        <w:rPr>
          <w:rFonts w:ascii="Arial" w:hAnsi="Arial" w:cs="Arial"/>
        </w:rPr>
        <w:t>promot</w:t>
      </w:r>
      <w:r>
        <w:rPr>
          <w:rFonts w:ascii="Arial" w:hAnsi="Arial" w:cs="Arial"/>
        </w:rPr>
        <w:t xml:space="preserve">ion of welfare for </w:t>
      </w:r>
      <w:r w:rsidRPr="006C6DAE">
        <w:rPr>
          <w:rFonts w:ascii="Arial" w:hAnsi="Arial" w:cs="Arial"/>
        </w:rPr>
        <w:t>student</w:t>
      </w:r>
      <w:r>
        <w:rPr>
          <w:rFonts w:ascii="Arial" w:hAnsi="Arial" w:cs="Arial"/>
        </w:rPr>
        <w:t>s and vulnerable adults</w:t>
      </w:r>
      <w:r w:rsidRPr="006C6DAE">
        <w:rPr>
          <w:rFonts w:ascii="Arial" w:hAnsi="Arial" w:cs="Arial"/>
        </w:rPr>
        <w:t xml:space="preserve"> within the College. </w:t>
      </w:r>
    </w:p>
    <w:p w14:paraId="3F98BB14" w14:textId="77777777" w:rsidR="00213412" w:rsidRDefault="00213412" w:rsidP="00213412">
      <w:pPr>
        <w:pStyle w:val="ListParagraph"/>
        <w:numPr>
          <w:ilvl w:val="0"/>
          <w:numId w:val="2"/>
        </w:numPr>
        <w:rPr>
          <w:rFonts w:ascii="Arial" w:hAnsi="Arial" w:cs="Arial"/>
        </w:rPr>
      </w:pPr>
      <w:r w:rsidRPr="007A4FB1">
        <w:rPr>
          <w:rFonts w:ascii="Arial" w:hAnsi="Arial" w:cs="Arial"/>
        </w:rPr>
        <w:t>To carry out all duties in accordance with Diversity, Equity and Inclusion policies and procedures.</w:t>
      </w:r>
    </w:p>
    <w:p w14:paraId="28A5E389" w14:textId="48B2CAC7" w:rsidR="00213412" w:rsidRDefault="00213412" w:rsidP="00213412">
      <w:pPr>
        <w:pStyle w:val="ListParagraph"/>
        <w:numPr>
          <w:ilvl w:val="0"/>
          <w:numId w:val="2"/>
        </w:numPr>
        <w:rPr>
          <w:rFonts w:ascii="Arial" w:hAnsi="Arial" w:cs="Arial"/>
        </w:rPr>
      </w:pPr>
      <w:r>
        <w:rPr>
          <w:rFonts w:ascii="Arial" w:hAnsi="Arial" w:cs="Arial"/>
        </w:rPr>
        <w:t>To e</w:t>
      </w:r>
      <w:r w:rsidRPr="006C6DAE">
        <w:rPr>
          <w:rFonts w:ascii="Arial" w:hAnsi="Arial" w:cs="Arial"/>
        </w:rPr>
        <w:t>nsur</w:t>
      </w:r>
      <w:r>
        <w:rPr>
          <w:rFonts w:ascii="Arial" w:hAnsi="Arial" w:cs="Arial"/>
        </w:rPr>
        <w:t>e</w:t>
      </w:r>
      <w:r w:rsidRPr="006C6DAE">
        <w:rPr>
          <w:rFonts w:ascii="Arial" w:hAnsi="Arial" w:cs="Arial"/>
        </w:rPr>
        <w:t xml:space="preserve"> knowledge on</w:t>
      </w:r>
      <w:r>
        <w:rPr>
          <w:rFonts w:ascii="Arial" w:hAnsi="Arial" w:cs="Arial"/>
        </w:rPr>
        <w:t xml:space="preserve"> Safeguarding, </w:t>
      </w:r>
      <w:r w:rsidRPr="007A4FB1">
        <w:rPr>
          <w:rFonts w:ascii="Arial" w:hAnsi="Arial" w:cs="Arial"/>
        </w:rPr>
        <w:t>Diversity, Equity and Inclusion</w:t>
      </w:r>
      <w:r>
        <w:rPr>
          <w:rFonts w:ascii="Arial" w:hAnsi="Arial" w:cs="Arial"/>
        </w:rPr>
        <w:t xml:space="preserve">, The Prevent Duty and Data Protection are </w:t>
      </w:r>
      <w:r w:rsidRPr="007A4FB1">
        <w:rPr>
          <w:rFonts w:ascii="Arial" w:hAnsi="Arial" w:cs="Arial"/>
        </w:rPr>
        <w:t xml:space="preserve">up to date through the completion of mandatory </w:t>
      </w:r>
      <w:proofErr w:type="gramStart"/>
      <w:r w:rsidRPr="007A4FB1">
        <w:rPr>
          <w:rFonts w:ascii="Arial" w:hAnsi="Arial" w:cs="Arial"/>
        </w:rPr>
        <w:t>training</w:t>
      </w:r>
      <w:proofErr w:type="gramEnd"/>
    </w:p>
    <w:p w14:paraId="6AB27959" w14:textId="164CDAAB" w:rsidR="00AD0363" w:rsidRPr="00965015" w:rsidRDefault="00213412" w:rsidP="00213412">
      <w:pPr>
        <w:pStyle w:val="Heading1"/>
        <w:jc w:val="center"/>
        <w:rPr>
          <w:rFonts w:ascii="Arial" w:hAnsi="Arial" w:cs="Arial"/>
          <w:color w:val="auto"/>
        </w:rPr>
      </w:pPr>
      <w:r w:rsidRPr="00965015">
        <w:rPr>
          <w:rFonts w:ascii="Arial" w:hAnsi="Arial" w:cs="Arial"/>
          <w:color w:val="auto"/>
        </w:rPr>
        <w:t>Person</w:t>
      </w:r>
      <w:r>
        <w:rPr>
          <w:rFonts w:ascii="Arial" w:hAnsi="Arial" w:cs="Arial"/>
          <w:color w:val="auto"/>
        </w:rPr>
        <w:t xml:space="preserve"> </w:t>
      </w:r>
      <w:r w:rsidR="00A7520C" w:rsidRPr="00965015">
        <w:rPr>
          <w:rFonts w:ascii="Arial" w:hAnsi="Arial" w:cs="Arial"/>
          <w:color w:val="auto"/>
        </w:rPr>
        <w:t>Specification</w:t>
      </w:r>
    </w:p>
    <w:p w14:paraId="47AF6519" w14:textId="77777777" w:rsidR="00D26988" w:rsidRPr="00D26988" w:rsidRDefault="00D26988" w:rsidP="00A7520C">
      <w:pPr>
        <w:rPr>
          <w:rFonts w:ascii="Arial" w:hAnsi="Arial" w:cs="Arial"/>
          <w:bCs/>
          <w:sz w:val="12"/>
        </w:rPr>
      </w:pPr>
    </w:p>
    <w:p w14:paraId="6C2D692A" w14:textId="3846C1C7" w:rsidR="00A7520C" w:rsidRPr="00AB7C44" w:rsidRDefault="00A7520C" w:rsidP="00A7520C">
      <w:pPr>
        <w:rPr>
          <w:rFonts w:ascii="Arial" w:hAnsi="Arial" w:cs="Arial"/>
          <w:bCs/>
        </w:rPr>
      </w:pPr>
      <w:r w:rsidRPr="00AB7C44">
        <w:rPr>
          <w:rFonts w:ascii="Arial" w:hAnsi="Arial" w:cs="Arial"/>
          <w:bCs/>
        </w:rPr>
        <w:t>Post Title:</w:t>
      </w:r>
      <w:r w:rsidR="001469E5">
        <w:rPr>
          <w:rFonts w:ascii="Arial" w:hAnsi="Arial" w:cs="Arial"/>
          <w:bCs/>
        </w:rPr>
        <w:tab/>
      </w:r>
      <w:r w:rsidR="001469E5">
        <w:rPr>
          <w:rFonts w:ascii="Arial" w:hAnsi="Arial" w:cs="Arial"/>
          <w:bCs/>
        </w:rPr>
        <w:tab/>
      </w:r>
      <w:r w:rsidR="00D26988">
        <w:rPr>
          <w:rFonts w:ascii="Arial" w:hAnsi="Arial" w:cs="Arial"/>
          <w:bCs/>
        </w:rPr>
        <w:t>Student Accommodation Officer</w:t>
      </w:r>
    </w:p>
    <w:p w14:paraId="15696522" w14:textId="04C8A32A" w:rsidR="00A7520C" w:rsidRPr="00AB7C44" w:rsidRDefault="00A7520C" w:rsidP="00A7520C">
      <w:pPr>
        <w:rPr>
          <w:rFonts w:ascii="Arial" w:hAnsi="Arial" w:cs="Arial"/>
          <w:bCs/>
        </w:rPr>
      </w:pPr>
      <w:r w:rsidRPr="00AB7C44">
        <w:rPr>
          <w:rFonts w:ascii="Arial" w:hAnsi="Arial" w:cs="Arial"/>
          <w:bCs/>
        </w:rPr>
        <w:t>Job post number:</w:t>
      </w:r>
      <w:r w:rsidR="00D26988">
        <w:rPr>
          <w:rFonts w:ascii="Arial" w:hAnsi="Arial" w:cs="Arial"/>
          <w:bCs/>
        </w:rPr>
        <w:tab/>
      </w:r>
      <w:r w:rsidR="00167D24">
        <w:rPr>
          <w:rFonts w:ascii="Arial" w:hAnsi="Arial" w:cs="Arial"/>
          <w:bCs/>
        </w:rPr>
        <w:t>B</w:t>
      </w:r>
      <w:r w:rsidR="00D26988" w:rsidRPr="00AB21A5">
        <w:rPr>
          <w:rFonts w:ascii="Arial" w:hAnsi="Arial" w:cs="Arial"/>
          <w:bCs/>
        </w:rPr>
        <w:t>SAO</w:t>
      </w:r>
      <w:r w:rsidR="00B65814" w:rsidRPr="00AB21A5">
        <w:rPr>
          <w:rFonts w:ascii="Arial" w:hAnsi="Arial" w:cs="Arial"/>
          <w:bCs/>
        </w:rPr>
        <w:t>/0</w:t>
      </w:r>
      <w:r w:rsidR="006B7DD3">
        <w:rPr>
          <w:rFonts w:ascii="Arial" w:hAnsi="Arial" w:cs="Arial"/>
          <w:bCs/>
        </w:rPr>
        <w:t>4</w:t>
      </w:r>
      <w:r w:rsidR="00D26988">
        <w:rPr>
          <w:rFonts w:ascii="Arial" w:hAnsi="Arial" w:cs="Arial"/>
          <w:bCs/>
        </w:rPr>
        <w:t>.202</w:t>
      </w:r>
      <w:r w:rsidR="006B7DD3">
        <w:rPr>
          <w:rFonts w:ascii="Arial" w:hAnsi="Arial" w:cs="Arial"/>
          <w:bCs/>
        </w:rPr>
        <w:t>3</w:t>
      </w:r>
    </w:p>
    <w:tbl>
      <w:tblPr>
        <w:tblStyle w:val="TableGrid"/>
        <w:tblW w:w="11023" w:type="dxa"/>
        <w:tblInd w:w="-459" w:type="dxa"/>
        <w:tblLook w:val="04A0" w:firstRow="1" w:lastRow="0" w:firstColumn="1" w:lastColumn="0" w:noHBand="0" w:noVBand="1"/>
      </w:tblPr>
      <w:tblGrid>
        <w:gridCol w:w="7621"/>
        <w:gridCol w:w="1559"/>
        <w:gridCol w:w="1843"/>
      </w:tblGrid>
      <w:tr w:rsidR="00C27D82" w:rsidRPr="00965015" w14:paraId="710B0943" w14:textId="77777777" w:rsidTr="00AD0363">
        <w:tc>
          <w:tcPr>
            <w:tcW w:w="7621" w:type="dxa"/>
          </w:tcPr>
          <w:p w14:paraId="354D841C" w14:textId="77777777" w:rsidR="00C27D82" w:rsidRPr="00965015" w:rsidRDefault="00C27D82">
            <w:pPr>
              <w:rPr>
                <w:rFonts w:ascii="Arial" w:hAnsi="Arial" w:cs="Arial"/>
                <w:b/>
              </w:rPr>
            </w:pPr>
            <w:r w:rsidRPr="00965015">
              <w:rPr>
                <w:rFonts w:ascii="Arial" w:hAnsi="Arial" w:cs="Arial"/>
                <w:b/>
              </w:rPr>
              <w:t>Requirements</w:t>
            </w:r>
          </w:p>
        </w:tc>
        <w:tc>
          <w:tcPr>
            <w:tcW w:w="1559" w:type="dxa"/>
          </w:tcPr>
          <w:p w14:paraId="79D1FCC9" w14:textId="77777777" w:rsidR="00332EB4" w:rsidRPr="00965015" w:rsidRDefault="00C27D82">
            <w:pPr>
              <w:rPr>
                <w:rFonts w:ascii="Arial" w:hAnsi="Arial" w:cs="Arial"/>
                <w:b/>
              </w:rPr>
            </w:pPr>
            <w:r w:rsidRPr="00965015">
              <w:rPr>
                <w:rFonts w:ascii="Arial" w:hAnsi="Arial" w:cs="Arial"/>
                <w:b/>
              </w:rPr>
              <w:t xml:space="preserve">Essential </w:t>
            </w:r>
          </w:p>
          <w:p w14:paraId="07DBAA54" w14:textId="77777777" w:rsidR="00332EB4" w:rsidRPr="00965015" w:rsidRDefault="00C27D82">
            <w:pPr>
              <w:rPr>
                <w:rFonts w:ascii="Arial" w:hAnsi="Arial" w:cs="Arial"/>
                <w:b/>
              </w:rPr>
            </w:pPr>
            <w:r w:rsidRPr="00965015">
              <w:rPr>
                <w:rFonts w:ascii="Arial" w:hAnsi="Arial" w:cs="Arial"/>
                <w:b/>
              </w:rPr>
              <w:t xml:space="preserve">or </w:t>
            </w:r>
          </w:p>
          <w:p w14:paraId="1121FD02" w14:textId="77777777" w:rsidR="00C27D82" w:rsidRPr="00965015" w:rsidRDefault="00C27D82">
            <w:pPr>
              <w:rPr>
                <w:rFonts w:ascii="Arial" w:hAnsi="Arial" w:cs="Arial"/>
                <w:b/>
              </w:rPr>
            </w:pPr>
            <w:r w:rsidRPr="00965015">
              <w:rPr>
                <w:rFonts w:ascii="Arial" w:hAnsi="Arial" w:cs="Arial"/>
                <w:b/>
              </w:rPr>
              <w:t>Desirable</w:t>
            </w:r>
          </w:p>
        </w:tc>
        <w:tc>
          <w:tcPr>
            <w:tcW w:w="1843" w:type="dxa"/>
          </w:tcPr>
          <w:p w14:paraId="5FF3FACF" w14:textId="77777777" w:rsidR="00332EB4" w:rsidRPr="00965015" w:rsidRDefault="00C27D82">
            <w:pPr>
              <w:rPr>
                <w:rFonts w:ascii="Arial" w:hAnsi="Arial" w:cs="Arial"/>
                <w:b/>
              </w:rPr>
            </w:pPr>
            <w:r w:rsidRPr="00965015">
              <w:rPr>
                <w:rFonts w:ascii="Arial" w:hAnsi="Arial" w:cs="Arial"/>
                <w:b/>
              </w:rPr>
              <w:t xml:space="preserve">Evidence by: </w:t>
            </w:r>
          </w:p>
          <w:p w14:paraId="2DE9C32C" w14:textId="77777777" w:rsidR="00C27D82" w:rsidRPr="00965015" w:rsidRDefault="00C27D82">
            <w:pPr>
              <w:rPr>
                <w:rFonts w:ascii="Arial" w:hAnsi="Arial" w:cs="Arial"/>
                <w:b/>
              </w:rPr>
            </w:pPr>
            <w:r w:rsidRPr="00965015">
              <w:rPr>
                <w:rFonts w:ascii="Arial" w:hAnsi="Arial" w:cs="Arial"/>
                <w:b/>
              </w:rPr>
              <w:t>App Form (A)</w:t>
            </w:r>
          </w:p>
          <w:p w14:paraId="7BF13F01" w14:textId="77777777" w:rsidR="00C27D82" w:rsidRPr="00965015" w:rsidRDefault="00C27D82">
            <w:pPr>
              <w:rPr>
                <w:rFonts w:ascii="Arial" w:hAnsi="Arial" w:cs="Arial"/>
                <w:b/>
              </w:rPr>
            </w:pPr>
            <w:r w:rsidRPr="00965015">
              <w:rPr>
                <w:rFonts w:ascii="Arial" w:hAnsi="Arial" w:cs="Arial"/>
                <w:b/>
              </w:rPr>
              <w:t>Interview (I)</w:t>
            </w:r>
          </w:p>
        </w:tc>
      </w:tr>
      <w:tr w:rsidR="00AB7C44" w:rsidRPr="00965015" w14:paraId="31F4FF1C" w14:textId="77777777" w:rsidTr="00865077">
        <w:tc>
          <w:tcPr>
            <w:tcW w:w="7621" w:type="dxa"/>
          </w:tcPr>
          <w:p w14:paraId="7CA7551A" w14:textId="3736E726" w:rsidR="00AB7C44" w:rsidRDefault="00AB7C44">
            <w:pPr>
              <w:rPr>
                <w:rFonts w:ascii="Arial" w:hAnsi="Arial" w:cs="Arial"/>
                <w:b/>
              </w:rPr>
            </w:pPr>
            <w:r w:rsidRPr="00965015">
              <w:rPr>
                <w:rFonts w:ascii="Arial" w:hAnsi="Arial" w:cs="Arial"/>
                <w:b/>
              </w:rPr>
              <w:t>Knowledge</w:t>
            </w:r>
          </w:p>
          <w:p w14:paraId="504E7D76" w14:textId="77777777" w:rsidR="00AB7C44" w:rsidRPr="00965015" w:rsidRDefault="00AB7C44">
            <w:pPr>
              <w:rPr>
                <w:rFonts w:ascii="Arial" w:hAnsi="Arial" w:cs="Arial"/>
                <w:b/>
              </w:rPr>
            </w:pPr>
          </w:p>
          <w:p w14:paraId="663A4104" w14:textId="77777777" w:rsidR="00D26988" w:rsidRPr="00D26988" w:rsidRDefault="00D26988" w:rsidP="00AB7C44">
            <w:pPr>
              <w:pStyle w:val="ListParagraph"/>
              <w:numPr>
                <w:ilvl w:val="0"/>
                <w:numId w:val="8"/>
              </w:numPr>
              <w:rPr>
                <w:rFonts w:ascii="Arial" w:hAnsi="Arial" w:cs="Arial"/>
                <w:b/>
              </w:rPr>
            </w:pPr>
            <w:r>
              <w:rPr>
                <w:rFonts w:ascii="Arial" w:hAnsi="Arial" w:cs="Arial"/>
              </w:rPr>
              <w:t xml:space="preserve">OFSTED regulations regarding residential accommodation </w:t>
            </w:r>
          </w:p>
          <w:p w14:paraId="6685F746" w14:textId="5E7FC1CA" w:rsidR="00AB7C44" w:rsidRPr="00AB7C44" w:rsidRDefault="00D26988" w:rsidP="00AB7C44">
            <w:pPr>
              <w:pStyle w:val="ListParagraph"/>
              <w:numPr>
                <w:ilvl w:val="0"/>
                <w:numId w:val="8"/>
              </w:numPr>
              <w:rPr>
                <w:rFonts w:ascii="Arial" w:hAnsi="Arial" w:cs="Arial"/>
                <w:b/>
              </w:rPr>
            </w:pPr>
            <w:r>
              <w:rPr>
                <w:rFonts w:ascii="Arial" w:hAnsi="Arial" w:cs="Arial"/>
              </w:rPr>
              <w:t>Maths and English at GCSE A-C grade</w:t>
            </w:r>
          </w:p>
          <w:p w14:paraId="44DFD1D8" w14:textId="77777777" w:rsidR="00AB7C44" w:rsidRPr="00965015" w:rsidRDefault="00AB7C44" w:rsidP="0064691D">
            <w:pPr>
              <w:rPr>
                <w:rFonts w:ascii="Arial" w:hAnsi="Arial" w:cs="Arial"/>
              </w:rPr>
            </w:pPr>
          </w:p>
        </w:tc>
        <w:tc>
          <w:tcPr>
            <w:tcW w:w="1559" w:type="dxa"/>
          </w:tcPr>
          <w:p w14:paraId="3CB0A385" w14:textId="77777777" w:rsidR="00AB7C44" w:rsidRDefault="00AB7C44">
            <w:pPr>
              <w:rPr>
                <w:rFonts w:ascii="Arial" w:hAnsi="Arial" w:cs="Arial"/>
              </w:rPr>
            </w:pPr>
          </w:p>
          <w:p w14:paraId="7C205C53" w14:textId="77777777" w:rsidR="00D26988" w:rsidRDefault="00D26988">
            <w:pPr>
              <w:rPr>
                <w:rFonts w:ascii="Arial" w:hAnsi="Arial" w:cs="Arial"/>
              </w:rPr>
            </w:pPr>
          </w:p>
          <w:p w14:paraId="45120EE3" w14:textId="77777777" w:rsidR="00D26988" w:rsidRDefault="00D26988">
            <w:pPr>
              <w:rPr>
                <w:rFonts w:ascii="Arial" w:hAnsi="Arial" w:cs="Arial"/>
              </w:rPr>
            </w:pPr>
            <w:r>
              <w:rPr>
                <w:rFonts w:ascii="Arial" w:hAnsi="Arial" w:cs="Arial"/>
              </w:rPr>
              <w:t>D</w:t>
            </w:r>
          </w:p>
          <w:p w14:paraId="7142B4D8" w14:textId="410923A3" w:rsidR="00D26988" w:rsidRPr="00965015" w:rsidRDefault="00D26988">
            <w:pPr>
              <w:rPr>
                <w:rFonts w:ascii="Arial" w:hAnsi="Arial" w:cs="Arial"/>
              </w:rPr>
            </w:pPr>
            <w:r>
              <w:rPr>
                <w:rFonts w:ascii="Arial" w:hAnsi="Arial" w:cs="Arial"/>
              </w:rPr>
              <w:t>E</w:t>
            </w:r>
          </w:p>
        </w:tc>
        <w:tc>
          <w:tcPr>
            <w:tcW w:w="1843" w:type="dxa"/>
          </w:tcPr>
          <w:p w14:paraId="6D0766AB" w14:textId="77777777" w:rsidR="00AB7C44" w:rsidRDefault="00AB7C44">
            <w:pPr>
              <w:rPr>
                <w:rFonts w:ascii="Arial" w:hAnsi="Arial" w:cs="Arial"/>
              </w:rPr>
            </w:pPr>
          </w:p>
          <w:p w14:paraId="5CBF91C3" w14:textId="77777777" w:rsidR="00D26988" w:rsidRDefault="00D26988">
            <w:pPr>
              <w:rPr>
                <w:rFonts w:ascii="Arial" w:hAnsi="Arial" w:cs="Arial"/>
              </w:rPr>
            </w:pPr>
          </w:p>
          <w:p w14:paraId="281F940F" w14:textId="77777777" w:rsidR="00D26988" w:rsidRDefault="00D26988">
            <w:pPr>
              <w:rPr>
                <w:rFonts w:ascii="Arial" w:hAnsi="Arial" w:cs="Arial"/>
              </w:rPr>
            </w:pPr>
            <w:r>
              <w:rPr>
                <w:rFonts w:ascii="Arial" w:hAnsi="Arial" w:cs="Arial"/>
              </w:rPr>
              <w:t>A/I</w:t>
            </w:r>
          </w:p>
          <w:p w14:paraId="2A69A53E" w14:textId="63DD201A" w:rsidR="00D26988" w:rsidRPr="00965015" w:rsidRDefault="00D26988">
            <w:pPr>
              <w:rPr>
                <w:rFonts w:ascii="Arial" w:hAnsi="Arial" w:cs="Arial"/>
              </w:rPr>
            </w:pPr>
            <w:r>
              <w:rPr>
                <w:rFonts w:ascii="Arial" w:hAnsi="Arial" w:cs="Arial"/>
              </w:rPr>
              <w:t>A</w:t>
            </w:r>
          </w:p>
        </w:tc>
      </w:tr>
      <w:tr w:rsidR="00AB7C44" w:rsidRPr="00965015" w14:paraId="10BCACDA" w14:textId="77777777" w:rsidTr="00C71FDC">
        <w:tc>
          <w:tcPr>
            <w:tcW w:w="7621" w:type="dxa"/>
          </w:tcPr>
          <w:p w14:paraId="5B2F285A" w14:textId="77777777" w:rsidR="00AB7C44" w:rsidRDefault="00AB7C44" w:rsidP="00AB7C44">
            <w:pPr>
              <w:rPr>
                <w:rFonts w:ascii="Arial" w:hAnsi="Arial" w:cs="Arial"/>
                <w:b/>
              </w:rPr>
            </w:pPr>
            <w:r w:rsidRPr="00965015">
              <w:rPr>
                <w:rFonts w:ascii="Arial" w:hAnsi="Arial" w:cs="Arial"/>
                <w:b/>
              </w:rPr>
              <w:t>Skills/abilities – interpersona</w:t>
            </w:r>
            <w:r>
              <w:rPr>
                <w:rFonts w:ascii="Arial" w:hAnsi="Arial" w:cs="Arial"/>
                <w:b/>
              </w:rPr>
              <w:t>l</w:t>
            </w:r>
          </w:p>
          <w:p w14:paraId="1E0D738C" w14:textId="77777777" w:rsidR="00AB7C44" w:rsidRDefault="00AB7C44" w:rsidP="00AB7C44">
            <w:pPr>
              <w:rPr>
                <w:rFonts w:ascii="Arial" w:hAnsi="Arial" w:cs="Arial"/>
                <w:b/>
              </w:rPr>
            </w:pPr>
          </w:p>
          <w:p w14:paraId="322C48F8" w14:textId="7AFE308D" w:rsidR="00AB7C44" w:rsidRPr="00D26988" w:rsidRDefault="00D26988" w:rsidP="00AB7C44">
            <w:pPr>
              <w:pStyle w:val="ListParagraph"/>
              <w:numPr>
                <w:ilvl w:val="0"/>
                <w:numId w:val="8"/>
              </w:numPr>
              <w:rPr>
                <w:rFonts w:ascii="Arial" w:hAnsi="Arial" w:cs="Arial"/>
                <w:b/>
              </w:rPr>
            </w:pPr>
            <w:r>
              <w:rPr>
                <w:rFonts w:ascii="Arial" w:hAnsi="Arial" w:cs="Arial"/>
              </w:rPr>
              <w:t>Excellent verbal and written communication skills</w:t>
            </w:r>
          </w:p>
          <w:p w14:paraId="0499964D" w14:textId="4D239A8B" w:rsidR="00D26988" w:rsidRPr="00D26988" w:rsidRDefault="00D26988" w:rsidP="00AB7C44">
            <w:pPr>
              <w:pStyle w:val="ListParagraph"/>
              <w:numPr>
                <w:ilvl w:val="0"/>
                <w:numId w:val="8"/>
              </w:numPr>
              <w:rPr>
                <w:rFonts w:ascii="Arial" w:hAnsi="Arial" w:cs="Arial"/>
                <w:b/>
              </w:rPr>
            </w:pPr>
            <w:r>
              <w:rPr>
                <w:rFonts w:ascii="Arial" w:hAnsi="Arial" w:cs="Arial"/>
              </w:rPr>
              <w:t>Working effectively within a team</w:t>
            </w:r>
          </w:p>
          <w:p w14:paraId="69ECACD9" w14:textId="02D561DE" w:rsidR="00D26988" w:rsidRPr="00AB7C44" w:rsidRDefault="00D26988" w:rsidP="00AB7C44">
            <w:pPr>
              <w:pStyle w:val="ListParagraph"/>
              <w:numPr>
                <w:ilvl w:val="0"/>
                <w:numId w:val="8"/>
              </w:numPr>
              <w:rPr>
                <w:rFonts w:ascii="Arial" w:hAnsi="Arial" w:cs="Arial"/>
                <w:b/>
              </w:rPr>
            </w:pPr>
            <w:r>
              <w:rPr>
                <w:rFonts w:ascii="Arial" w:hAnsi="Arial" w:cs="Arial"/>
              </w:rPr>
              <w:t xml:space="preserve">Ability to deal with student </w:t>
            </w:r>
            <w:proofErr w:type="gramStart"/>
            <w:r w:rsidR="00FB4C71">
              <w:rPr>
                <w:rFonts w:ascii="Arial" w:hAnsi="Arial" w:cs="Arial"/>
              </w:rPr>
              <w:t>behaviour</w:t>
            </w:r>
            <w:proofErr w:type="gramEnd"/>
          </w:p>
          <w:p w14:paraId="73D4F59D" w14:textId="59CD4065" w:rsidR="00AB7C44" w:rsidRPr="00AB7C44" w:rsidRDefault="00AB7C44" w:rsidP="00AB7C44">
            <w:pPr>
              <w:pStyle w:val="ListParagraph"/>
              <w:rPr>
                <w:rFonts w:ascii="Arial" w:hAnsi="Arial" w:cs="Arial"/>
                <w:b/>
              </w:rPr>
            </w:pPr>
          </w:p>
        </w:tc>
        <w:tc>
          <w:tcPr>
            <w:tcW w:w="1559" w:type="dxa"/>
          </w:tcPr>
          <w:p w14:paraId="766BFDB0" w14:textId="77777777" w:rsidR="00AB7C44" w:rsidRDefault="00AB7C44">
            <w:pPr>
              <w:rPr>
                <w:rFonts w:ascii="Arial" w:hAnsi="Arial" w:cs="Arial"/>
              </w:rPr>
            </w:pPr>
          </w:p>
          <w:p w14:paraId="46CE4BDC" w14:textId="77777777" w:rsidR="00D26988" w:rsidRDefault="00D26988">
            <w:pPr>
              <w:rPr>
                <w:rFonts w:ascii="Arial" w:hAnsi="Arial" w:cs="Arial"/>
              </w:rPr>
            </w:pPr>
          </w:p>
          <w:p w14:paraId="4CD17F9C" w14:textId="77777777" w:rsidR="00D26988" w:rsidRDefault="00D26988">
            <w:pPr>
              <w:rPr>
                <w:rFonts w:ascii="Arial" w:hAnsi="Arial" w:cs="Arial"/>
              </w:rPr>
            </w:pPr>
            <w:r>
              <w:rPr>
                <w:rFonts w:ascii="Arial" w:hAnsi="Arial" w:cs="Arial"/>
              </w:rPr>
              <w:t>E</w:t>
            </w:r>
          </w:p>
          <w:p w14:paraId="40019740" w14:textId="77777777" w:rsidR="00D26988" w:rsidRDefault="00D26988">
            <w:pPr>
              <w:rPr>
                <w:rFonts w:ascii="Arial" w:hAnsi="Arial" w:cs="Arial"/>
              </w:rPr>
            </w:pPr>
            <w:r>
              <w:rPr>
                <w:rFonts w:ascii="Arial" w:hAnsi="Arial" w:cs="Arial"/>
              </w:rPr>
              <w:t>E</w:t>
            </w:r>
          </w:p>
          <w:p w14:paraId="7CCAB566" w14:textId="1814596E" w:rsidR="00D26988" w:rsidRPr="00965015" w:rsidRDefault="00D26988">
            <w:pPr>
              <w:rPr>
                <w:rFonts w:ascii="Arial" w:hAnsi="Arial" w:cs="Arial"/>
              </w:rPr>
            </w:pPr>
            <w:r>
              <w:rPr>
                <w:rFonts w:ascii="Arial" w:hAnsi="Arial" w:cs="Arial"/>
              </w:rPr>
              <w:t>E</w:t>
            </w:r>
          </w:p>
        </w:tc>
        <w:tc>
          <w:tcPr>
            <w:tcW w:w="1843" w:type="dxa"/>
          </w:tcPr>
          <w:p w14:paraId="079E0F0E" w14:textId="5FB78901" w:rsidR="00AB7C44" w:rsidRDefault="00AB7C44">
            <w:pPr>
              <w:rPr>
                <w:rFonts w:ascii="Arial" w:hAnsi="Arial" w:cs="Arial"/>
              </w:rPr>
            </w:pPr>
          </w:p>
          <w:p w14:paraId="1F0FE679" w14:textId="40097424" w:rsidR="00D26988" w:rsidRDefault="00D26988">
            <w:pPr>
              <w:rPr>
                <w:rFonts w:ascii="Arial" w:hAnsi="Arial" w:cs="Arial"/>
              </w:rPr>
            </w:pPr>
          </w:p>
          <w:p w14:paraId="45B96E28" w14:textId="027BC0AF" w:rsidR="00D26988" w:rsidRPr="00965015" w:rsidRDefault="00D26988">
            <w:pPr>
              <w:rPr>
                <w:rFonts w:ascii="Arial" w:hAnsi="Arial" w:cs="Arial"/>
              </w:rPr>
            </w:pPr>
            <w:r>
              <w:rPr>
                <w:rFonts w:ascii="Arial" w:hAnsi="Arial" w:cs="Arial"/>
              </w:rPr>
              <w:t>A/I</w:t>
            </w:r>
          </w:p>
          <w:p w14:paraId="5FB1FE99" w14:textId="77777777" w:rsidR="00AB7C44" w:rsidRDefault="00D26988">
            <w:pPr>
              <w:rPr>
                <w:rFonts w:ascii="Arial" w:hAnsi="Arial" w:cs="Arial"/>
              </w:rPr>
            </w:pPr>
            <w:r>
              <w:rPr>
                <w:rFonts w:ascii="Arial" w:hAnsi="Arial" w:cs="Arial"/>
              </w:rPr>
              <w:t>A/I</w:t>
            </w:r>
          </w:p>
          <w:p w14:paraId="489ED776" w14:textId="61BEDFC2" w:rsidR="00D26988" w:rsidRPr="00965015" w:rsidRDefault="00D26988" w:rsidP="00D26988">
            <w:pPr>
              <w:rPr>
                <w:rFonts w:ascii="Arial" w:hAnsi="Arial" w:cs="Arial"/>
              </w:rPr>
            </w:pPr>
            <w:r>
              <w:rPr>
                <w:rFonts w:ascii="Arial" w:hAnsi="Arial" w:cs="Arial"/>
              </w:rPr>
              <w:t>A/I</w:t>
            </w:r>
          </w:p>
        </w:tc>
      </w:tr>
      <w:tr w:rsidR="00AB7C44" w:rsidRPr="00965015" w14:paraId="30A93B51" w14:textId="77777777" w:rsidTr="00DB41A8">
        <w:tc>
          <w:tcPr>
            <w:tcW w:w="7621" w:type="dxa"/>
          </w:tcPr>
          <w:p w14:paraId="79672DA5" w14:textId="528A7332" w:rsidR="00AB7C44" w:rsidRPr="00965015" w:rsidRDefault="00AB7C44">
            <w:pPr>
              <w:rPr>
                <w:rFonts w:ascii="Arial" w:hAnsi="Arial" w:cs="Arial"/>
                <w:b/>
              </w:rPr>
            </w:pPr>
            <w:r w:rsidRPr="00965015">
              <w:rPr>
                <w:rFonts w:ascii="Arial" w:hAnsi="Arial" w:cs="Arial"/>
                <w:b/>
              </w:rPr>
              <w:t>Skills/abilities - other</w:t>
            </w:r>
          </w:p>
          <w:p w14:paraId="064F0EE0" w14:textId="77777777" w:rsidR="00AB7C44" w:rsidRPr="00965015" w:rsidRDefault="00AB7C44">
            <w:pPr>
              <w:rPr>
                <w:rFonts w:ascii="Arial" w:hAnsi="Arial" w:cs="Arial"/>
              </w:rPr>
            </w:pPr>
          </w:p>
          <w:p w14:paraId="4645985E" w14:textId="77777777" w:rsidR="00AB7C44" w:rsidRDefault="00D26988" w:rsidP="00AB7C44">
            <w:pPr>
              <w:pStyle w:val="ListParagraph"/>
              <w:numPr>
                <w:ilvl w:val="0"/>
                <w:numId w:val="11"/>
              </w:numPr>
              <w:rPr>
                <w:rFonts w:ascii="Arial" w:hAnsi="Arial" w:cs="Arial"/>
              </w:rPr>
            </w:pPr>
            <w:r>
              <w:rPr>
                <w:rFonts w:ascii="Arial" w:hAnsi="Arial" w:cs="Arial"/>
              </w:rPr>
              <w:t>Housekeeping / Cleaning skills</w:t>
            </w:r>
          </w:p>
          <w:p w14:paraId="0B204CB5" w14:textId="46C4F7A9" w:rsidR="00D26988" w:rsidRDefault="00D26988" w:rsidP="00AB7C44">
            <w:pPr>
              <w:pStyle w:val="ListParagraph"/>
              <w:numPr>
                <w:ilvl w:val="0"/>
                <w:numId w:val="11"/>
              </w:numPr>
              <w:rPr>
                <w:rFonts w:ascii="Arial" w:hAnsi="Arial" w:cs="Arial"/>
              </w:rPr>
            </w:pPr>
            <w:r>
              <w:rPr>
                <w:rFonts w:ascii="Arial" w:hAnsi="Arial" w:cs="Arial"/>
              </w:rPr>
              <w:t xml:space="preserve">Attention to </w:t>
            </w:r>
            <w:proofErr w:type="gramStart"/>
            <w:r>
              <w:rPr>
                <w:rFonts w:ascii="Arial" w:hAnsi="Arial" w:cs="Arial"/>
              </w:rPr>
              <w:t>detail</w:t>
            </w:r>
            <w:proofErr w:type="gramEnd"/>
          </w:p>
          <w:p w14:paraId="0D5DDD86" w14:textId="21C09BAB" w:rsidR="00D26988" w:rsidRDefault="00D26988" w:rsidP="00AB7C44">
            <w:pPr>
              <w:pStyle w:val="ListParagraph"/>
              <w:numPr>
                <w:ilvl w:val="0"/>
                <w:numId w:val="11"/>
              </w:numPr>
              <w:rPr>
                <w:rFonts w:ascii="Arial" w:hAnsi="Arial" w:cs="Arial"/>
              </w:rPr>
            </w:pPr>
            <w:r>
              <w:rPr>
                <w:rFonts w:ascii="Arial" w:hAnsi="Arial" w:cs="Arial"/>
              </w:rPr>
              <w:t>Accurate record keeping</w:t>
            </w:r>
          </w:p>
          <w:p w14:paraId="7520C0DD" w14:textId="5764B517" w:rsidR="00D26988" w:rsidRDefault="00D26988" w:rsidP="00AB7C44">
            <w:pPr>
              <w:pStyle w:val="ListParagraph"/>
              <w:numPr>
                <w:ilvl w:val="0"/>
                <w:numId w:val="11"/>
              </w:numPr>
              <w:rPr>
                <w:rFonts w:ascii="Arial" w:hAnsi="Arial" w:cs="Arial"/>
              </w:rPr>
            </w:pPr>
            <w:r>
              <w:rPr>
                <w:rFonts w:ascii="Arial" w:hAnsi="Arial" w:cs="Arial"/>
              </w:rPr>
              <w:t>Common sense approach to problems</w:t>
            </w:r>
          </w:p>
          <w:p w14:paraId="4D842027" w14:textId="288C7C59" w:rsidR="00D26988" w:rsidRDefault="00D26988" w:rsidP="00AB7C44">
            <w:pPr>
              <w:pStyle w:val="ListParagraph"/>
              <w:numPr>
                <w:ilvl w:val="0"/>
                <w:numId w:val="11"/>
              </w:numPr>
              <w:rPr>
                <w:rFonts w:ascii="Arial" w:hAnsi="Arial" w:cs="Arial"/>
              </w:rPr>
            </w:pPr>
            <w:r>
              <w:rPr>
                <w:rFonts w:ascii="Arial" w:hAnsi="Arial" w:cs="Arial"/>
              </w:rPr>
              <w:t xml:space="preserve">Able to complete manual handling </w:t>
            </w:r>
            <w:proofErr w:type="gramStart"/>
            <w:r>
              <w:rPr>
                <w:rFonts w:ascii="Arial" w:hAnsi="Arial" w:cs="Arial"/>
              </w:rPr>
              <w:t>activities</w:t>
            </w:r>
            <w:proofErr w:type="gramEnd"/>
          </w:p>
          <w:p w14:paraId="308B3CB2" w14:textId="529285E6" w:rsidR="00D26988" w:rsidRDefault="00D26988" w:rsidP="00AB7C44">
            <w:pPr>
              <w:pStyle w:val="ListParagraph"/>
              <w:numPr>
                <w:ilvl w:val="0"/>
                <w:numId w:val="11"/>
              </w:numPr>
              <w:rPr>
                <w:rFonts w:ascii="Arial" w:hAnsi="Arial" w:cs="Arial"/>
              </w:rPr>
            </w:pPr>
            <w:r>
              <w:rPr>
                <w:rFonts w:ascii="Arial" w:hAnsi="Arial" w:cs="Arial"/>
              </w:rPr>
              <w:t>Computer literate (or willingness to learn)</w:t>
            </w:r>
          </w:p>
          <w:p w14:paraId="68F2D43C" w14:textId="77777777" w:rsidR="00D26988" w:rsidRDefault="00D26988" w:rsidP="00D26988">
            <w:pPr>
              <w:rPr>
                <w:rFonts w:ascii="Arial" w:hAnsi="Arial" w:cs="Arial"/>
              </w:rPr>
            </w:pPr>
          </w:p>
          <w:p w14:paraId="137F7F48" w14:textId="4028668C" w:rsidR="00D26988" w:rsidRPr="00D26988" w:rsidRDefault="00D26988" w:rsidP="00D26988">
            <w:pPr>
              <w:rPr>
                <w:rFonts w:ascii="Arial" w:hAnsi="Arial" w:cs="Arial"/>
              </w:rPr>
            </w:pPr>
          </w:p>
        </w:tc>
        <w:tc>
          <w:tcPr>
            <w:tcW w:w="1559" w:type="dxa"/>
          </w:tcPr>
          <w:p w14:paraId="1D42A355" w14:textId="77777777" w:rsidR="00AB7C44" w:rsidRPr="00965015" w:rsidRDefault="00AB7C44">
            <w:pPr>
              <w:rPr>
                <w:rFonts w:ascii="Arial" w:hAnsi="Arial" w:cs="Arial"/>
              </w:rPr>
            </w:pPr>
          </w:p>
          <w:p w14:paraId="2080B3DF" w14:textId="77777777" w:rsidR="00AB7C44" w:rsidRPr="00965015" w:rsidRDefault="00AB7C44">
            <w:pPr>
              <w:rPr>
                <w:rFonts w:ascii="Arial" w:hAnsi="Arial" w:cs="Arial"/>
              </w:rPr>
            </w:pPr>
          </w:p>
          <w:p w14:paraId="212DA9EE" w14:textId="039ADD92" w:rsidR="00AB7C44" w:rsidRPr="00965015" w:rsidRDefault="00D26988">
            <w:pPr>
              <w:rPr>
                <w:rFonts w:ascii="Arial" w:hAnsi="Arial" w:cs="Arial"/>
              </w:rPr>
            </w:pPr>
            <w:r>
              <w:rPr>
                <w:rFonts w:ascii="Arial" w:hAnsi="Arial" w:cs="Arial"/>
              </w:rPr>
              <w:t>E</w:t>
            </w:r>
          </w:p>
          <w:p w14:paraId="7E1ED3FE" w14:textId="77777777" w:rsidR="00AB7C44" w:rsidRDefault="00D26988">
            <w:pPr>
              <w:rPr>
                <w:rFonts w:ascii="Arial" w:hAnsi="Arial" w:cs="Arial"/>
              </w:rPr>
            </w:pPr>
            <w:r>
              <w:rPr>
                <w:rFonts w:ascii="Arial" w:hAnsi="Arial" w:cs="Arial"/>
              </w:rPr>
              <w:t>E</w:t>
            </w:r>
          </w:p>
          <w:p w14:paraId="796D8695" w14:textId="77777777" w:rsidR="00D26988" w:rsidRDefault="00D26988">
            <w:pPr>
              <w:rPr>
                <w:rFonts w:ascii="Arial" w:hAnsi="Arial" w:cs="Arial"/>
              </w:rPr>
            </w:pPr>
            <w:r>
              <w:rPr>
                <w:rFonts w:ascii="Arial" w:hAnsi="Arial" w:cs="Arial"/>
              </w:rPr>
              <w:t>E</w:t>
            </w:r>
          </w:p>
          <w:p w14:paraId="73890A51" w14:textId="77777777" w:rsidR="00D26988" w:rsidRDefault="00D26988">
            <w:pPr>
              <w:rPr>
                <w:rFonts w:ascii="Arial" w:hAnsi="Arial" w:cs="Arial"/>
              </w:rPr>
            </w:pPr>
            <w:r>
              <w:rPr>
                <w:rFonts w:ascii="Arial" w:hAnsi="Arial" w:cs="Arial"/>
              </w:rPr>
              <w:t>E</w:t>
            </w:r>
          </w:p>
          <w:p w14:paraId="2B68C612" w14:textId="77777777" w:rsidR="00D26988" w:rsidRDefault="00D26988">
            <w:pPr>
              <w:rPr>
                <w:rFonts w:ascii="Arial" w:hAnsi="Arial" w:cs="Arial"/>
              </w:rPr>
            </w:pPr>
            <w:r>
              <w:rPr>
                <w:rFonts w:ascii="Arial" w:hAnsi="Arial" w:cs="Arial"/>
              </w:rPr>
              <w:t>E</w:t>
            </w:r>
          </w:p>
          <w:p w14:paraId="6FDCCB07" w14:textId="6D8373B6" w:rsidR="00D26988" w:rsidRPr="00965015" w:rsidRDefault="00D26988">
            <w:pPr>
              <w:rPr>
                <w:rFonts w:ascii="Arial" w:hAnsi="Arial" w:cs="Arial"/>
              </w:rPr>
            </w:pPr>
            <w:r>
              <w:rPr>
                <w:rFonts w:ascii="Arial" w:hAnsi="Arial" w:cs="Arial"/>
              </w:rPr>
              <w:t>E</w:t>
            </w:r>
          </w:p>
        </w:tc>
        <w:tc>
          <w:tcPr>
            <w:tcW w:w="1843" w:type="dxa"/>
          </w:tcPr>
          <w:p w14:paraId="0465B4E5" w14:textId="77777777" w:rsidR="00AB7C44" w:rsidRPr="00965015" w:rsidRDefault="00AB7C44">
            <w:pPr>
              <w:rPr>
                <w:rFonts w:ascii="Arial" w:hAnsi="Arial" w:cs="Arial"/>
              </w:rPr>
            </w:pPr>
          </w:p>
          <w:p w14:paraId="4A9DB49A" w14:textId="66FAEF6C" w:rsidR="00AB7C44" w:rsidRDefault="00AB7C44">
            <w:pPr>
              <w:rPr>
                <w:rFonts w:ascii="Arial" w:hAnsi="Arial" w:cs="Arial"/>
              </w:rPr>
            </w:pPr>
          </w:p>
          <w:p w14:paraId="43BFE810" w14:textId="2A218D4D" w:rsidR="00D26988" w:rsidRDefault="00D26988">
            <w:pPr>
              <w:rPr>
                <w:rFonts w:ascii="Arial" w:hAnsi="Arial" w:cs="Arial"/>
              </w:rPr>
            </w:pPr>
            <w:r>
              <w:rPr>
                <w:rFonts w:ascii="Arial" w:hAnsi="Arial" w:cs="Arial"/>
              </w:rPr>
              <w:t>A/I</w:t>
            </w:r>
          </w:p>
          <w:p w14:paraId="64368069" w14:textId="236C77A1" w:rsidR="00D26988" w:rsidRDefault="00D26988">
            <w:pPr>
              <w:rPr>
                <w:rFonts w:ascii="Arial" w:hAnsi="Arial" w:cs="Arial"/>
              </w:rPr>
            </w:pPr>
            <w:r>
              <w:rPr>
                <w:rFonts w:ascii="Arial" w:hAnsi="Arial" w:cs="Arial"/>
              </w:rPr>
              <w:t>A/I</w:t>
            </w:r>
          </w:p>
          <w:p w14:paraId="13360ED1" w14:textId="750ED406" w:rsidR="00D26988" w:rsidRDefault="00D26988">
            <w:pPr>
              <w:rPr>
                <w:rFonts w:ascii="Arial" w:hAnsi="Arial" w:cs="Arial"/>
              </w:rPr>
            </w:pPr>
            <w:r>
              <w:rPr>
                <w:rFonts w:ascii="Arial" w:hAnsi="Arial" w:cs="Arial"/>
              </w:rPr>
              <w:t>A/I</w:t>
            </w:r>
          </w:p>
          <w:p w14:paraId="54E8DE05" w14:textId="2B806D9A" w:rsidR="00D26988" w:rsidRDefault="00D26988">
            <w:pPr>
              <w:rPr>
                <w:rFonts w:ascii="Arial" w:hAnsi="Arial" w:cs="Arial"/>
              </w:rPr>
            </w:pPr>
            <w:r>
              <w:rPr>
                <w:rFonts w:ascii="Arial" w:hAnsi="Arial" w:cs="Arial"/>
              </w:rPr>
              <w:t>A/I</w:t>
            </w:r>
          </w:p>
          <w:p w14:paraId="78F981D6" w14:textId="191178E9" w:rsidR="00D26988" w:rsidRDefault="00D26988">
            <w:pPr>
              <w:rPr>
                <w:rFonts w:ascii="Arial" w:hAnsi="Arial" w:cs="Arial"/>
              </w:rPr>
            </w:pPr>
            <w:r>
              <w:rPr>
                <w:rFonts w:ascii="Arial" w:hAnsi="Arial" w:cs="Arial"/>
              </w:rPr>
              <w:t>A/I</w:t>
            </w:r>
          </w:p>
          <w:p w14:paraId="4E583825" w14:textId="169A1944" w:rsidR="00D26988" w:rsidRDefault="00D26988">
            <w:pPr>
              <w:rPr>
                <w:rFonts w:ascii="Arial" w:hAnsi="Arial" w:cs="Arial"/>
              </w:rPr>
            </w:pPr>
            <w:r>
              <w:rPr>
                <w:rFonts w:ascii="Arial" w:hAnsi="Arial" w:cs="Arial"/>
              </w:rPr>
              <w:t>A/I</w:t>
            </w:r>
          </w:p>
          <w:p w14:paraId="30C7F7AE" w14:textId="77777777" w:rsidR="00D26988" w:rsidRPr="00965015" w:rsidRDefault="00D26988">
            <w:pPr>
              <w:rPr>
                <w:rFonts w:ascii="Arial" w:hAnsi="Arial" w:cs="Arial"/>
              </w:rPr>
            </w:pPr>
          </w:p>
          <w:p w14:paraId="1BD760CC" w14:textId="77777777" w:rsidR="00AB7C44" w:rsidRPr="00965015" w:rsidRDefault="00AB7C44">
            <w:pPr>
              <w:rPr>
                <w:rFonts w:ascii="Arial" w:hAnsi="Arial" w:cs="Arial"/>
              </w:rPr>
            </w:pPr>
          </w:p>
        </w:tc>
      </w:tr>
      <w:tr w:rsidR="00AB7C44" w:rsidRPr="00965015" w14:paraId="276C2D93" w14:textId="77777777" w:rsidTr="00F9331D">
        <w:tc>
          <w:tcPr>
            <w:tcW w:w="7621" w:type="dxa"/>
          </w:tcPr>
          <w:p w14:paraId="5010C1F0" w14:textId="77777777" w:rsidR="00AB7C44" w:rsidRPr="00965015" w:rsidRDefault="00AB7C44">
            <w:pPr>
              <w:rPr>
                <w:rFonts w:ascii="Arial" w:hAnsi="Arial" w:cs="Arial"/>
                <w:b/>
              </w:rPr>
            </w:pPr>
            <w:r w:rsidRPr="00965015">
              <w:rPr>
                <w:rFonts w:ascii="Arial" w:hAnsi="Arial" w:cs="Arial"/>
                <w:b/>
              </w:rPr>
              <w:t>Experience</w:t>
            </w:r>
          </w:p>
          <w:p w14:paraId="2DED0255" w14:textId="77777777" w:rsidR="00AB7C44" w:rsidRPr="00965015" w:rsidRDefault="00AB7C44">
            <w:pPr>
              <w:rPr>
                <w:rFonts w:ascii="Arial" w:hAnsi="Arial" w:cs="Arial"/>
              </w:rPr>
            </w:pPr>
          </w:p>
          <w:p w14:paraId="6452D06B" w14:textId="4622B76D" w:rsidR="00AB7C44" w:rsidRDefault="00D26988" w:rsidP="00AB7C44">
            <w:pPr>
              <w:pStyle w:val="ListParagraph"/>
              <w:numPr>
                <w:ilvl w:val="0"/>
                <w:numId w:val="6"/>
              </w:numPr>
              <w:ind w:left="494"/>
              <w:rPr>
                <w:rFonts w:ascii="Arial" w:hAnsi="Arial" w:cs="Arial"/>
              </w:rPr>
            </w:pPr>
            <w:r>
              <w:rPr>
                <w:rFonts w:ascii="Arial" w:hAnsi="Arial" w:cs="Arial"/>
              </w:rPr>
              <w:lastRenderedPageBreak/>
              <w:t xml:space="preserve">Knowledge and understanding of supporting / working with young people aged 16-19 whether in the workplace (youth work, care, education or similar setting) or </w:t>
            </w:r>
            <w:proofErr w:type="gramStart"/>
            <w:r>
              <w:rPr>
                <w:rFonts w:ascii="Arial" w:hAnsi="Arial" w:cs="Arial"/>
              </w:rPr>
              <w:t>equivalent</w:t>
            </w:r>
            <w:proofErr w:type="gramEnd"/>
            <w:r>
              <w:rPr>
                <w:rFonts w:ascii="Arial" w:hAnsi="Arial" w:cs="Arial"/>
              </w:rPr>
              <w:t xml:space="preserve"> </w:t>
            </w:r>
          </w:p>
          <w:p w14:paraId="3CE3B108" w14:textId="0B45BDB5" w:rsidR="00D26988" w:rsidRDefault="00D26988" w:rsidP="00AB7C44">
            <w:pPr>
              <w:pStyle w:val="ListParagraph"/>
              <w:numPr>
                <w:ilvl w:val="0"/>
                <w:numId w:val="6"/>
              </w:numPr>
              <w:ind w:left="494"/>
              <w:rPr>
                <w:rFonts w:ascii="Arial" w:hAnsi="Arial" w:cs="Arial"/>
              </w:rPr>
            </w:pPr>
            <w:r>
              <w:rPr>
                <w:rFonts w:ascii="Arial" w:hAnsi="Arial" w:cs="Arial"/>
              </w:rPr>
              <w:t xml:space="preserve">Lone working and working on own </w:t>
            </w:r>
            <w:proofErr w:type="gramStart"/>
            <w:r>
              <w:rPr>
                <w:rFonts w:ascii="Arial" w:hAnsi="Arial" w:cs="Arial"/>
              </w:rPr>
              <w:t>initiative</w:t>
            </w:r>
            <w:proofErr w:type="gramEnd"/>
          </w:p>
          <w:p w14:paraId="575140AF" w14:textId="2A2B907D" w:rsidR="00AB7C44" w:rsidRPr="00965015" w:rsidRDefault="00AB7C44" w:rsidP="00AB7C44">
            <w:pPr>
              <w:pStyle w:val="ListParagraph"/>
              <w:ind w:left="494"/>
              <w:rPr>
                <w:rFonts w:ascii="Arial" w:hAnsi="Arial" w:cs="Arial"/>
              </w:rPr>
            </w:pPr>
          </w:p>
        </w:tc>
        <w:tc>
          <w:tcPr>
            <w:tcW w:w="1559" w:type="dxa"/>
          </w:tcPr>
          <w:p w14:paraId="7C1E1C2B" w14:textId="2EC2FE9B" w:rsidR="00AB7C44" w:rsidRDefault="00AB7C44" w:rsidP="00953085">
            <w:pPr>
              <w:rPr>
                <w:rFonts w:ascii="Arial" w:hAnsi="Arial" w:cs="Arial"/>
              </w:rPr>
            </w:pPr>
          </w:p>
          <w:p w14:paraId="779FE22D" w14:textId="77777777" w:rsidR="00AB7C44" w:rsidRDefault="00AB7C44" w:rsidP="00953085">
            <w:pPr>
              <w:rPr>
                <w:rFonts w:ascii="Arial" w:hAnsi="Arial" w:cs="Arial"/>
              </w:rPr>
            </w:pPr>
          </w:p>
          <w:p w14:paraId="48378AA1" w14:textId="77777777" w:rsidR="00D26988" w:rsidRDefault="00D26988" w:rsidP="00953085">
            <w:pPr>
              <w:rPr>
                <w:rFonts w:ascii="Arial" w:hAnsi="Arial" w:cs="Arial"/>
              </w:rPr>
            </w:pPr>
            <w:r>
              <w:rPr>
                <w:rFonts w:ascii="Arial" w:hAnsi="Arial" w:cs="Arial"/>
              </w:rPr>
              <w:t>E</w:t>
            </w:r>
          </w:p>
          <w:p w14:paraId="1FD98BEA" w14:textId="77777777" w:rsidR="00D26988" w:rsidRDefault="00D26988" w:rsidP="00953085">
            <w:pPr>
              <w:rPr>
                <w:rFonts w:ascii="Arial" w:hAnsi="Arial" w:cs="Arial"/>
              </w:rPr>
            </w:pPr>
          </w:p>
          <w:p w14:paraId="65A57637" w14:textId="77777777" w:rsidR="00D26988" w:rsidRDefault="00D26988" w:rsidP="00953085">
            <w:pPr>
              <w:rPr>
                <w:rFonts w:ascii="Arial" w:hAnsi="Arial" w:cs="Arial"/>
              </w:rPr>
            </w:pPr>
          </w:p>
          <w:p w14:paraId="1CA8A20A" w14:textId="17B512E5" w:rsidR="00D26988" w:rsidRPr="00965015" w:rsidRDefault="00D26988" w:rsidP="00953085">
            <w:pPr>
              <w:rPr>
                <w:rFonts w:ascii="Arial" w:hAnsi="Arial" w:cs="Arial"/>
              </w:rPr>
            </w:pPr>
            <w:r>
              <w:rPr>
                <w:rFonts w:ascii="Arial" w:hAnsi="Arial" w:cs="Arial"/>
              </w:rPr>
              <w:t>E</w:t>
            </w:r>
          </w:p>
        </w:tc>
        <w:tc>
          <w:tcPr>
            <w:tcW w:w="1843" w:type="dxa"/>
          </w:tcPr>
          <w:p w14:paraId="04F50DED" w14:textId="59A5154C" w:rsidR="00AB7C44" w:rsidRPr="00965015" w:rsidRDefault="00AB7C44">
            <w:pPr>
              <w:rPr>
                <w:rFonts w:ascii="Arial" w:hAnsi="Arial" w:cs="Arial"/>
              </w:rPr>
            </w:pPr>
          </w:p>
          <w:p w14:paraId="30CC1656" w14:textId="77777777" w:rsidR="00AB7C44" w:rsidRDefault="00AB7C44">
            <w:pPr>
              <w:rPr>
                <w:rFonts w:ascii="Arial" w:hAnsi="Arial" w:cs="Arial"/>
              </w:rPr>
            </w:pPr>
          </w:p>
          <w:p w14:paraId="5623281E" w14:textId="77777777" w:rsidR="00D26988" w:rsidRDefault="00D26988">
            <w:pPr>
              <w:rPr>
                <w:rFonts w:ascii="Arial" w:hAnsi="Arial" w:cs="Arial"/>
              </w:rPr>
            </w:pPr>
            <w:r>
              <w:rPr>
                <w:rFonts w:ascii="Arial" w:hAnsi="Arial" w:cs="Arial"/>
              </w:rPr>
              <w:t>A/I</w:t>
            </w:r>
          </w:p>
          <w:p w14:paraId="72663BCB" w14:textId="77777777" w:rsidR="00D26988" w:rsidRDefault="00D26988">
            <w:pPr>
              <w:rPr>
                <w:rFonts w:ascii="Arial" w:hAnsi="Arial" w:cs="Arial"/>
              </w:rPr>
            </w:pPr>
          </w:p>
          <w:p w14:paraId="3C16F4C0" w14:textId="77777777" w:rsidR="00D26988" w:rsidRDefault="00D26988">
            <w:pPr>
              <w:rPr>
                <w:rFonts w:ascii="Arial" w:hAnsi="Arial" w:cs="Arial"/>
              </w:rPr>
            </w:pPr>
          </w:p>
          <w:p w14:paraId="4823FB4A" w14:textId="57B83A39" w:rsidR="00D26988" w:rsidRPr="00965015" w:rsidRDefault="00D26988">
            <w:pPr>
              <w:rPr>
                <w:rFonts w:ascii="Arial" w:hAnsi="Arial" w:cs="Arial"/>
              </w:rPr>
            </w:pPr>
            <w:r>
              <w:rPr>
                <w:rFonts w:ascii="Arial" w:hAnsi="Arial" w:cs="Arial"/>
              </w:rPr>
              <w:t>A/I</w:t>
            </w:r>
          </w:p>
        </w:tc>
      </w:tr>
      <w:tr w:rsidR="00AB7C44" w:rsidRPr="00965015" w14:paraId="3037AD7D" w14:textId="77777777" w:rsidTr="00182166">
        <w:tc>
          <w:tcPr>
            <w:tcW w:w="7621" w:type="dxa"/>
          </w:tcPr>
          <w:p w14:paraId="0844AEB7" w14:textId="77777777" w:rsidR="00AB7C44" w:rsidRPr="00965015" w:rsidRDefault="00AB7C44">
            <w:pPr>
              <w:rPr>
                <w:rFonts w:ascii="Arial" w:hAnsi="Arial" w:cs="Arial"/>
                <w:b/>
              </w:rPr>
            </w:pPr>
            <w:r w:rsidRPr="00965015">
              <w:rPr>
                <w:rFonts w:ascii="Arial" w:hAnsi="Arial" w:cs="Arial"/>
                <w:b/>
              </w:rPr>
              <w:lastRenderedPageBreak/>
              <w:t xml:space="preserve">Work related </w:t>
            </w:r>
            <w:proofErr w:type="gramStart"/>
            <w:r w:rsidRPr="00965015">
              <w:rPr>
                <w:rFonts w:ascii="Arial" w:hAnsi="Arial" w:cs="Arial"/>
                <w:b/>
              </w:rPr>
              <w:t>circumstances</w:t>
            </w:r>
            <w:proofErr w:type="gramEnd"/>
          </w:p>
          <w:p w14:paraId="4DEF6624" w14:textId="77777777" w:rsidR="00AB7C44" w:rsidRPr="00965015" w:rsidRDefault="00AB7C44">
            <w:pPr>
              <w:rPr>
                <w:rFonts w:ascii="Arial" w:hAnsi="Arial" w:cs="Arial"/>
              </w:rPr>
            </w:pPr>
          </w:p>
          <w:p w14:paraId="742E4DBD" w14:textId="7073786F" w:rsidR="00AB7C44" w:rsidRPr="00AB7C44" w:rsidRDefault="00AB7C44" w:rsidP="00AB7C44">
            <w:pPr>
              <w:pStyle w:val="ListParagraph"/>
              <w:numPr>
                <w:ilvl w:val="0"/>
                <w:numId w:val="7"/>
              </w:numPr>
              <w:ind w:left="494"/>
              <w:rPr>
                <w:rFonts w:ascii="Arial" w:hAnsi="Arial" w:cs="Arial"/>
              </w:rPr>
            </w:pPr>
            <w:r w:rsidRPr="00AB7C44">
              <w:rPr>
                <w:rFonts w:ascii="Arial" w:hAnsi="Arial" w:cs="Arial"/>
              </w:rPr>
              <w:t>Commitment to the promotion of Equality</w:t>
            </w:r>
            <w:r w:rsidR="00FB4C71">
              <w:rPr>
                <w:rFonts w:ascii="Arial" w:hAnsi="Arial" w:cs="Arial"/>
              </w:rPr>
              <w:t xml:space="preserve">, </w:t>
            </w:r>
            <w:r w:rsidRPr="00AB7C44">
              <w:rPr>
                <w:rFonts w:ascii="Arial" w:hAnsi="Arial" w:cs="Arial"/>
              </w:rPr>
              <w:t>Diversity</w:t>
            </w:r>
            <w:r w:rsidR="00FB4C71">
              <w:rPr>
                <w:rFonts w:ascii="Arial" w:hAnsi="Arial" w:cs="Arial"/>
              </w:rPr>
              <w:t xml:space="preserve"> &amp; Inclusion</w:t>
            </w:r>
          </w:p>
          <w:p w14:paraId="2F69439F" w14:textId="77777777"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Commitment to the promotion of safeguarding issues</w:t>
            </w:r>
          </w:p>
          <w:p w14:paraId="04B2799A" w14:textId="7BC17556" w:rsidR="00AB7C44" w:rsidRPr="00AB7C44" w:rsidRDefault="00AB7C44" w:rsidP="00AB7C44">
            <w:pPr>
              <w:pStyle w:val="ListParagraph"/>
              <w:numPr>
                <w:ilvl w:val="0"/>
                <w:numId w:val="7"/>
              </w:numPr>
              <w:ind w:left="494"/>
              <w:rPr>
                <w:rFonts w:ascii="Arial" w:hAnsi="Arial" w:cs="Arial"/>
              </w:rPr>
            </w:pPr>
            <w:r w:rsidRPr="00965015">
              <w:rPr>
                <w:rFonts w:ascii="Arial" w:hAnsi="Arial" w:cs="Arial"/>
              </w:rPr>
              <w:t xml:space="preserve">Commitment to College </w:t>
            </w:r>
            <w:r>
              <w:rPr>
                <w:rFonts w:ascii="Arial" w:hAnsi="Arial" w:cs="Arial"/>
              </w:rPr>
              <w:t xml:space="preserve">mission and vision </w:t>
            </w:r>
          </w:p>
          <w:p w14:paraId="7453FD41" w14:textId="061C3F3B"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Commitment to development of self and others</w:t>
            </w:r>
          </w:p>
          <w:p w14:paraId="6D235280" w14:textId="77777777" w:rsidR="00AB7C44" w:rsidRPr="00965015" w:rsidRDefault="00AB7C44" w:rsidP="00AB7C44">
            <w:pPr>
              <w:pStyle w:val="ListParagraph"/>
              <w:ind w:left="494"/>
              <w:rPr>
                <w:rFonts w:ascii="Arial" w:hAnsi="Arial" w:cs="Arial"/>
              </w:rPr>
            </w:pPr>
          </w:p>
        </w:tc>
        <w:tc>
          <w:tcPr>
            <w:tcW w:w="1559" w:type="dxa"/>
          </w:tcPr>
          <w:p w14:paraId="7F20EEBC" w14:textId="77777777" w:rsidR="00AB7C44" w:rsidRPr="00965015" w:rsidRDefault="00AB7C44">
            <w:pPr>
              <w:rPr>
                <w:rFonts w:ascii="Arial" w:hAnsi="Arial" w:cs="Arial"/>
              </w:rPr>
            </w:pPr>
          </w:p>
          <w:p w14:paraId="2D73946A" w14:textId="77777777" w:rsidR="00AB7C44" w:rsidRPr="00965015" w:rsidRDefault="00AB7C44">
            <w:pPr>
              <w:rPr>
                <w:rFonts w:ascii="Arial" w:hAnsi="Arial" w:cs="Arial"/>
              </w:rPr>
            </w:pPr>
          </w:p>
          <w:p w14:paraId="4611728F" w14:textId="77777777" w:rsidR="00AB7C44" w:rsidRPr="00965015" w:rsidRDefault="00AB7C44">
            <w:pPr>
              <w:rPr>
                <w:rFonts w:ascii="Arial" w:hAnsi="Arial" w:cs="Arial"/>
              </w:rPr>
            </w:pPr>
            <w:r w:rsidRPr="00965015">
              <w:rPr>
                <w:rFonts w:ascii="Arial" w:hAnsi="Arial" w:cs="Arial"/>
              </w:rPr>
              <w:t>E</w:t>
            </w:r>
          </w:p>
          <w:p w14:paraId="2664BFCD" w14:textId="77777777" w:rsidR="00AB7C44" w:rsidRPr="00965015" w:rsidRDefault="00AB7C44">
            <w:pPr>
              <w:rPr>
                <w:rFonts w:ascii="Arial" w:hAnsi="Arial" w:cs="Arial"/>
              </w:rPr>
            </w:pPr>
            <w:r w:rsidRPr="00965015">
              <w:rPr>
                <w:rFonts w:ascii="Arial" w:hAnsi="Arial" w:cs="Arial"/>
              </w:rPr>
              <w:t>E</w:t>
            </w:r>
          </w:p>
          <w:p w14:paraId="021EEBE0" w14:textId="77777777" w:rsidR="00AB7C44" w:rsidRPr="00965015" w:rsidRDefault="00AB7C44">
            <w:pPr>
              <w:rPr>
                <w:rFonts w:ascii="Arial" w:hAnsi="Arial" w:cs="Arial"/>
              </w:rPr>
            </w:pPr>
            <w:r w:rsidRPr="00965015">
              <w:rPr>
                <w:rFonts w:ascii="Arial" w:hAnsi="Arial" w:cs="Arial"/>
              </w:rPr>
              <w:t>E</w:t>
            </w:r>
          </w:p>
          <w:p w14:paraId="774BA007" w14:textId="77777777" w:rsidR="00AB7C44" w:rsidRPr="00965015" w:rsidRDefault="00AB7C44">
            <w:pPr>
              <w:rPr>
                <w:rFonts w:ascii="Arial" w:hAnsi="Arial" w:cs="Arial"/>
              </w:rPr>
            </w:pPr>
            <w:r w:rsidRPr="00965015">
              <w:rPr>
                <w:rFonts w:ascii="Arial" w:hAnsi="Arial" w:cs="Arial"/>
              </w:rPr>
              <w:t>E</w:t>
            </w:r>
          </w:p>
        </w:tc>
        <w:tc>
          <w:tcPr>
            <w:tcW w:w="1843" w:type="dxa"/>
          </w:tcPr>
          <w:p w14:paraId="2B471A77" w14:textId="77777777" w:rsidR="00AB7C44" w:rsidRPr="00965015" w:rsidRDefault="00AB7C44">
            <w:pPr>
              <w:rPr>
                <w:rFonts w:ascii="Arial" w:hAnsi="Arial" w:cs="Arial"/>
              </w:rPr>
            </w:pPr>
          </w:p>
          <w:p w14:paraId="61CF239E" w14:textId="77777777" w:rsidR="00AB7C44" w:rsidRPr="00965015" w:rsidRDefault="00AB7C44">
            <w:pPr>
              <w:rPr>
                <w:rFonts w:ascii="Arial" w:hAnsi="Arial" w:cs="Arial"/>
              </w:rPr>
            </w:pPr>
          </w:p>
          <w:p w14:paraId="62963CD0" w14:textId="77777777" w:rsidR="00AB7C44" w:rsidRPr="00965015" w:rsidRDefault="00AB7C44">
            <w:pPr>
              <w:rPr>
                <w:rFonts w:ascii="Arial" w:hAnsi="Arial" w:cs="Arial"/>
              </w:rPr>
            </w:pPr>
            <w:r w:rsidRPr="00965015">
              <w:rPr>
                <w:rFonts w:ascii="Arial" w:hAnsi="Arial" w:cs="Arial"/>
              </w:rPr>
              <w:t>I</w:t>
            </w:r>
          </w:p>
          <w:p w14:paraId="38A7DE4A" w14:textId="77777777" w:rsidR="00AB7C44" w:rsidRPr="00965015" w:rsidRDefault="00AB7C44">
            <w:pPr>
              <w:rPr>
                <w:rFonts w:ascii="Arial" w:hAnsi="Arial" w:cs="Arial"/>
              </w:rPr>
            </w:pPr>
            <w:r w:rsidRPr="00965015">
              <w:rPr>
                <w:rFonts w:ascii="Arial" w:hAnsi="Arial" w:cs="Arial"/>
              </w:rPr>
              <w:t>I</w:t>
            </w:r>
          </w:p>
          <w:p w14:paraId="1B0797D9" w14:textId="77777777" w:rsidR="00AB7C44" w:rsidRPr="00965015" w:rsidRDefault="00AB7C44">
            <w:pPr>
              <w:rPr>
                <w:rFonts w:ascii="Arial" w:hAnsi="Arial" w:cs="Arial"/>
              </w:rPr>
            </w:pPr>
            <w:r w:rsidRPr="00965015">
              <w:rPr>
                <w:rFonts w:ascii="Arial" w:hAnsi="Arial" w:cs="Arial"/>
              </w:rPr>
              <w:t>I</w:t>
            </w:r>
          </w:p>
          <w:p w14:paraId="0D5926F1" w14:textId="77777777" w:rsidR="00AB7C44" w:rsidRPr="00965015" w:rsidRDefault="00AB7C44">
            <w:pPr>
              <w:rPr>
                <w:rFonts w:ascii="Arial" w:hAnsi="Arial" w:cs="Arial"/>
              </w:rPr>
            </w:pPr>
            <w:r w:rsidRPr="00965015">
              <w:rPr>
                <w:rFonts w:ascii="Arial" w:hAnsi="Arial" w:cs="Arial"/>
              </w:rPr>
              <w:t>I</w:t>
            </w:r>
          </w:p>
        </w:tc>
      </w:tr>
    </w:tbl>
    <w:p w14:paraId="63076841" w14:textId="77777777" w:rsidR="00B8533B" w:rsidRPr="00965015" w:rsidRDefault="00B8533B" w:rsidP="00B8533B">
      <w:pPr>
        <w:ind w:left="2880" w:hanging="2160"/>
        <w:rPr>
          <w:rFonts w:ascii="Arial" w:hAnsi="Arial" w:cs="Arial"/>
          <w:b/>
        </w:rPr>
      </w:pPr>
    </w:p>
    <w:p w14:paraId="2E376945" w14:textId="0594F43B" w:rsidR="00332EB4" w:rsidRPr="00965015" w:rsidRDefault="00332EB4" w:rsidP="0025587F">
      <w:pPr>
        <w:ind w:left="3600" w:hanging="2880"/>
        <w:rPr>
          <w:rFonts w:ascii="Arial" w:hAnsi="Arial" w:cs="Arial"/>
        </w:rPr>
      </w:pPr>
      <w:r w:rsidRPr="00965015">
        <w:rPr>
          <w:rFonts w:ascii="Arial" w:hAnsi="Arial" w:cs="Arial"/>
          <w:b/>
        </w:rPr>
        <w:t>Essential attributes:</w:t>
      </w:r>
      <w:r w:rsidR="00AD0363" w:rsidRPr="00965015">
        <w:rPr>
          <w:rFonts w:ascii="Arial" w:hAnsi="Arial" w:cs="Arial"/>
        </w:rPr>
        <w:tab/>
      </w:r>
      <w:r w:rsidRPr="00965015">
        <w:rPr>
          <w:rFonts w:ascii="Arial" w:hAnsi="Arial" w:cs="Arial"/>
        </w:rPr>
        <w:t>Those without which a candidate would simply be unable to do the job.  Any candidate unable to meet these requirements would normally be rejected at</w:t>
      </w:r>
      <w:r w:rsidR="00F17C7B" w:rsidRPr="00965015">
        <w:rPr>
          <w:rFonts w:ascii="Arial" w:hAnsi="Arial" w:cs="Arial"/>
        </w:rPr>
        <w:t xml:space="preserve"> the </w:t>
      </w:r>
      <w:r w:rsidR="00AB7C44" w:rsidRPr="00965015">
        <w:rPr>
          <w:rFonts w:ascii="Arial" w:hAnsi="Arial" w:cs="Arial"/>
        </w:rPr>
        <w:t>short-listing</w:t>
      </w:r>
      <w:r w:rsidRPr="00965015">
        <w:rPr>
          <w:rFonts w:ascii="Arial" w:hAnsi="Arial" w:cs="Arial"/>
        </w:rPr>
        <w:t xml:space="preserve"> stage.</w:t>
      </w:r>
    </w:p>
    <w:p w14:paraId="1ECE45E0" w14:textId="33FCF9F8" w:rsidR="00F17C7B" w:rsidRDefault="00332EB4" w:rsidP="00B8533B">
      <w:pPr>
        <w:ind w:left="1701" w:hanging="981"/>
        <w:rPr>
          <w:rFonts w:ascii="Arial" w:hAnsi="Arial" w:cs="Arial"/>
        </w:rPr>
      </w:pPr>
      <w:r w:rsidRPr="00965015">
        <w:rPr>
          <w:rFonts w:ascii="Arial" w:hAnsi="Arial" w:cs="Arial"/>
          <w:b/>
        </w:rPr>
        <w:t>Desirable attributes:</w:t>
      </w:r>
      <w:r w:rsidR="00AD0363" w:rsidRPr="00965015">
        <w:rPr>
          <w:rFonts w:ascii="Arial" w:hAnsi="Arial" w:cs="Arial"/>
        </w:rPr>
        <w:tab/>
      </w:r>
      <w:r w:rsidR="0025587F" w:rsidRPr="00965015">
        <w:rPr>
          <w:rFonts w:ascii="Arial" w:hAnsi="Arial" w:cs="Arial"/>
        </w:rPr>
        <w:tab/>
      </w:r>
      <w:r w:rsidRPr="00965015">
        <w:rPr>
          <w:rFonts w:ascii="Arial" w:hAnsi="Arial" w:cs="Arial"/>
        </w:rPr>
        <w:t xml:space="preserve">Those which would be useful for the post-holder to </w:t>
      </w:r>
      <w:proofErr w:type="gramStart"/>
      <w:r w:rsidRPr="00965015">
        <w:rPr>
          <w:rFonts w:ascii="Arial" w:hAnsi="Arial" w:cs="Arial"/>
        </w:rPr>
        <w:t>possess</w:t>
      </w:r>
      <w:proofErr w:type="gramEnd"/>
    </w:p>
    <w:p w14:paraId="76ED0962" w14:textId="77777777" w:rsidR="00AB7C44" w:rsidRDefault="00AB7C44" w:rsidP="00B8533B">
      <w:pPr>
        <w:ind w:left="1701" w:hanging="981"/>
        <w:rPr>
          <w:rFonts w:ascii="Arial" w:hAnsi="Arial" w:cs="Arial"/>
        </w:rPr>
      </w:pPr>
    </w:p>
    <w:p w14:paraId="24C1EDEF" w14:textId="77777777" w:rsidR="00AB7C44" w:rsidRDefault="00AB7C44" w:rsidP="00B8533B">
      <w:pPr>
        <w:ind w:left="1701" w:hanging="981"/>
        <w:rPr>
          <w:rFonts w:ascii="Arial" w:hAnsi="Arial" w:cs="Arial"/>
        </w:rPr>
      </w:pPr>
    </w:p>
    <w:p w14:paraId="542BBEB1" w14:textId="1A96635E" w:rsidR="00AB7C44" w:rsidRPr="00965015" w:rsidRDefault="00D26988" w:rsidP="00B8533B">
      <w:pPr>
        <w:ind w:left="1701" w:hanging="981"/>
        <w:rPr>
          <w:rFonts w:ascii="Arial" w:hAnsi="Arial" w:cs="Arial"/>
        </w:rPr>
      </w:pPr>
      <w:r>
        <w:rPr>
          <w:rFonts w:ascii="Arial" w:hAnsi="Arial" w:cs="Arial"/>
        </w:rPr>
        <w:t xml:space="preserve">Date Prepared: </w:t>
      </w:r>
      <w:r w:rsidR="006B7DD3">
        <w:rPr>
          <w:rFonts w:ascii="Arial" w:hAnsi="Arial" w:cs="Arial"/>
        </w:rPr>
        <w:t>April 2023</w:t>
      </w:r>
    </w:p>
    <w:sectPr w:rsidR="00AB7C44" w:rsidRPr="00965015" w:rsidSect="00D26988">
      <w:headerReference w:type="default" r:id="rId8"/>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053D" w14:textId="77777777" w:rsidR="0061706A" w:rsidRDefault="0061706A" w:rsidP="00AD0363">
      <w:pPr>
        <w:spacing w:after="0" w:line="240" w:lineRule="auto"/>
      </w:pPr>
      <w:r>
        <w:separator/>
      </w:r>
    </w:p>
  </w:endnote>
  <w:endnote w:type="continuationSeparator" w:id="0">
    <w:p w14:paraId="647C919A" w14:textId="77777777" w:rsidR="0061706A" w:rsidRDefault="0061706A" w:rsidP="00AD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A764" w14:textId="77777777" w:rsidR="0061706A" w:rsidRDefault="0061706A" w:rsidP="00AD0363">
      <w:pPr>
        <w:spacing w:after="0" w:line="240" w:lineRule="auto"/>
      </w:pPr>
      <w:r>
        <w:separator/>
      </w:r>
    </w:p>
  </w:footnote>
  <w:footnote w:type="continuationSeparator" w:id="0">
    <w:p w14:paraId="6530045B" w14:textId="77777777" w:rsidR="0061706A" w:rsidRDefault="0061706A" w:rsidP="00AD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D8F7" w14:textId="0DC7C073" w:rsidR="0025587F" w:rsidRDefault="00A7520C">
    <w:pPr>
      <w:pStyle w:val="Header"/>
    </w:pPr>
    <w:r w:rsidRPr="006E3B63">
      <w:rPr>
        <w:noProof/>
        <w:lang w:eastAsia="en-GB"/>
      </w:rPr>
      <w:drawing>
        <wp:inline distT="0" distB="0" distL="0" distR="0" wp14:anchorId="432EA643" wp14:editId="6FAD31CD">
          <wp:extent cx="2133600" cy="590550"/>
          <wp:effectExtent l="0" t="0" r="0" b="0"/>
          <wp:docPr id="5" name="Picture 5" descr="Grantham College &amp;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ham College &amp; University Log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F76"/>
    <w:multiLevelType w:val="hybridMultilevel"/>
    <w:tmpl w:val="02AE4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1F30"/>
    <w:multiLevelType w:val="hybridMultilevel"/>
    <w:tmpl w:val="46FC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790B"/>
    <w:multiLevelType w:val="hybridMultilevel"/>
    <w:tmpl w:val="C810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42D43"/>
    <w:multiLevelType w:val="hybridMultilevel"/>
    <w:tmpl w:val="2A9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66959"/>
    <w:multiLevelType w:val="hybridMultilevel"/>
    <w:tmpl w:val="F378EB1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45D827B3"/>
    <w:multiLevelType w:val="hybridMultilevel"/>
    <w:tmpl w:val="5D16A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854322"/>
    <w:multiLevelType w:val="hybridMultilevel"/>
    <w:tmpl w:val="9E38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C1134"/>
    <w:multiLevelType w:val="hybridMultilevel"/>
    <w:tmpl w:val="3F448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2053E4"/>
    <w:multiLevelType w:val="hybridMultilevel"/>
    <w:tmpl w:val="1988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96A86"/>
    <w:multiLevelType w:val="hybridMultilevel"/>
    <w:tmpl w:val="A9165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35062C"/>
    <w:multiLevelType w:val="hybridMultilevel"/>
    <w:tmpl w:val="0A2C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5487D"/>
    <w:multiLevelType w:val="hybridMultilevel"/>
    <w:tmpl w:val="0B228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E351E"/>
    <w:multiLevelType w:val="hybridMultilevel"/>
    <w:tmpl w:val="CE26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4E2C"/>
    <w:multiLevelType w:val="hybridMultilevel"/>
    <w:tmpl w:val="CAD4A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50345"/>
    <w:multiLevelType w:val="hybridMultilevel"/>
    <w:tmpl w:val="1AD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A181D"/>
    <w:multiLevelType w:val="hybridMultilevel"/>
    <w:tmpl w:val="7B0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A62C17"/>
    <w:multiLevelType w:val="hybridMultilevel"/>
    <w:tmpl w:val="3FB8D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CF6A27"/>
    <w:multiLevelType w:val="hybridMultilevel"/>
    <w:tmpl w:val="31B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712960">
    <w:abstractNumId w:val="4"/>
  </w:num>
  <w:num w:numId="2" w16cid:durableId="1600212573">
    <w:abstractNumId w:val="16"/>
  </w:num>
  <w:num w:numId="3" w16cid:durableId="1579562091">
    <w:abstractNumId w:val="14"/>
  </w:num>
  <w:num w:numId="4" w16cid:durableId="888110440">
    <w:abstractNumId w:val="3"/>
  </w:num>
  <w:num w:numId="5" w16cid:durableId="873468023">
    <w:abstractNumId w:val="12"/>
  </w:num>
  <w:num w:numId="6" w16cid:durableId="1341078977">
    <w:abstractNumId w:val="8"/>
  </w:num>
  <w:num w:numId="7" w16cid:durableId="77293078">
    <w:abstractNumId w:val="15"/>
  </w:num>
  <w:num w:numId="8" w16cid:durableId="1260874584">
    <w:abstractNumId w:val="10"/>
  </w:num>
  <w:num w:numId="9" w16cid:durableId="1078750456">
    <w:abstractNumId w:val="1"/>
  </w:num>
  <w:num w:numId="10" w16cid:durableId="610867204">
    <w:abstractNumId w:val="17"/>
  </w:num>
  <w:num w:numId="11" w16cid:durableId="1472213904">
    <w:abstractNumId w:val="2"/>
  </w:num>
  <w:num w:numId="12" w16cid:durableId="1801606844">
    <w:abstractNumId w:val="5"/>
  </w:num>
  <w:num w:numId="13" w16cid:durableId="79644206">
    <w:abstractNumId w:val="11"/>
  </w:num>
  <w:num w:numId="14" w16cid:durableId="1839153142">
    <w:abstractNumId w:val="13"/>
  </w:num>
  <w:num w:numId="15" w16cid:durableId="2100902448">
    <w:abstractNumId w:val="0"/>
  </w:num>
  <w:num w:numId="16" w16cid:durableId="675810124">
    <w:abstractNumId w:val="7"/>
  </w:num>
  <w:num w:numId="17" w16cid:durableId="1437748000">
    <w:abstractNumId w:val="9"/>
  </w:num>
  <w:num w:numId="18" w16cid:durableId="656694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17"/>
    <w:rsid w:val="0002710B"/>
    <w:rsid w:val="000871ED"/>
    <w:rsid w:val="00095E2C"/>
    <w:rsid w:val="000A2173"/>
    <w:rsid w:val="000B106D"/>
    <w:rsid w:val="000B3EAE"/>
    <w:rsid w:val="000C1590"/>
    <w:rsid w:val="00125817"/>
    <w:rsid w:val="001469E5"/>
    <w:rsid w:val="00147250"/>
    <w:rsid w:val="00167D24"/>
    <w:rsid w:val="0019042E"/>
    <w:rsid w:val="001F5802"/>
    <w:rsid w:val="00202FA0"/>
    <w:rsid w:val="00213412"/>
    <w:rsid w:val="00232623"/>
    <w:rsid w:val="00241B4A"/>
    <w:rsid w:val="00241CDF"/>
    <w:rsid w:val="00251C29"/>
    <w:rsid w:val="0025587F"/>
    <w:rsid w:val="00275404"/>
    <w:rsid w:val="002C077C"/>
    <w:rsid w:val="002D7DA1"/>
    <w:rsid w:val="003027E3"/>
    <w:rsid w:val="00325F91"/>
    <w:rsid w:val="00332EB4"/>
    <w:rsid w:val="00375730"/>
    <w:rsid w:val="003A44E3"/>
    <w:rsid w:val="003B0FCC"/>
    <w:rsid w:val="0040341A"/>
    <w:rsid w:val="00434516"/>
    <w:rsid w:val="00442AF8"/>
    <w:rsid w:val="004657EC"/>
    <w:rsid w:val="004A6FB0"/>
    <w:rsid w:val="004C74E0"/>
    <w:rsid w:val="00510605"/>
    <w:rsid w:val="00513F43"/>
    <w:rsid w:val="005150C2"/>
    <w:rsid w:val="005309A2"/>
    <w:rsid w:val="005317E7"/>
    <w:rsid w:val="00543694"/>
    <w:rsid w:val="00550CF0"/>
    <w:rsid w:val="00585519"/>
    <w:rsid w:val="005C02BE"/>
    <w:rsid w:val="006073AC"/>
    <w:rsid w:val="00616191"/>
    <w:rsid w:val="0061706A"/>
    <w:rsid w:val="006327CD"/>
    <w:rsid w:val="0064691D"/>
    <w:rsid w:val="00684D51"/>
    <w:rsid w:val="006B7DD3"/>
    <w:rsid w:val="006C760F"/>
    <w:rsid w:val="006F7DC2"/>
    <w:rsid w:val="00702EBB"/>
    <w:rsid w:val="0071071D"/>
    <w:rsid w:val="007136B0"/>
    <w:rsid w:val="00736BE7"/>
    <w:rsid w:val="007B1908"/>
    <w:rsid w:val="007E4DA6"/>
    <w:rsid w:val="0083544E"/>
    <w:rsid w:val="0086338B"/>
    <w:rsid w:val="00881E8A"/>
    <w:rsid w:val="00886BE1"/>
    <w:rsid w:val="008A357C"/>
    <w:rsid w:val="008D7B54"/>
    <w:rsid w:val="008E498B"/>
    <w:rsid w:val="00927B16"/>
    <w:rsid w:val="00953085"/>
    <w:rsid w:val="00965015"/>
    <w:rsid w:val="00973341"/>
    <w:rsid w:val="00976550"/>
    <w:rsid w:val="0098646F"/>
    <w:rsid w:val="009A78DE"/>
    <w:rsid w:val="00A02BB7"/>
    <w:rsid w:val="00A06190"/>
    <w:rsid w:val="00A33D39"/>
    <w:rsid w:val="00A613F1"/>
    <w:rsid w:val="00A65DD3"/>
    <w:rsid w:val="00A7520C"/>
    <w:rsid w:val="00A754A7"/>
    <w:rsid w:val="00AA6DC9"/>
    <w:rsid w:val="00AB21A5"/>
    <w:rsid w:val="00AB7C44"/>
    <w:rsid w:val="00AC18A2"/>
    <w:rsid w:val="00AD0363"/>
    <w:rsid w:val="00AD392C"/>
    <w:rsid w:val="00AE1734"/>
    <w:rsid w:val="00B25596"/>
    <w:rsid w:val="00B30A8B"/>
    <w:rsid w:val="00B52176"/>
    <w:rsid w:val="00B54E85"/>
    <w:rsid w:val="00B62F0D"/>
    <w:rsid w:val="00B65814"/>
    <w:rsid w:val="00B8533B"/>
    <w:rsid w:val="00B86B31"/>
    <w:rsid w:val="00BE5A30"/>
    <w:rsid w:val="00BF4931"/>
    <w:rsid w:val="00C27D82"/>
    <w:rsid w:val="00C33456"/>
    <w:rsid w:val="00C35F46"/>
    <w:rsid w:val="00C44C95"/>
    <w:rsid w:val="00C63578"/>
    <w:rsid w:val="00C855C6"/>
    <w:rsid w:val="00CC2301"/>
    <w:rsid w:val="00CF3F5B"/>
    <w:rsid w:val="00D01173"/>
    <w:rsid w:val="00D26988"/>
    <w:rsid w:val="00D44B8C"/>
    <w:rsid w:val="00D75B70"/>
    <w:rsid w:val="00D862EF"/>
    <w:rsid w:val="00D94A92"/>
    <w:rsid w:val="00DB37D2"/>
    <w:rsid w:val="00E322AC"/>
    <w:rsid w:val="00E51ACA"/>
    <w:rsid w:val="00E53149"/>
    <w:rsid w:val="00E60227"/>
    <w:rsid w:val="00E912F8"/>
    <w:rsid w:val="00EA1E18"/>
    <w:rsid w:val="00ED70A0"/>
    <w:rsid w:val="00F11E75"/>
    <w:rsid w:val="00F15FAC"/>
    <w:rsid w:val="00F17C7B"/>
    <w:rsid w:val="00F319B1"/>
    <w:rsid w:val="00F53619"/>
    <w:rsid w:val="00F80FD5"/>
    <w:rsid w:val="00F921D3"/>
    <w:rsid w:val="00FB4C71"/>
    <w:rsid w:val="00FD57B1"/>
    <w:rsid w:val="00FF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C27374"/>
  <w15:docId w15:val="{D2FC120E-7B9F-4C2E-A098-FC8163F9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6D"/>
  </w:style>
  <w:style w:type="paragraph" w:styleId="Heading1">
    <w:name w:val="heading 1"/>
    <w:basedOn w:val="Normal"/>
    <w:next w:val="Normal"/>
    <w:link w:val="Heading1Char"/>
    <w:uiPriority w:val="9"/>
    <w:qFormat/>
    <w:rsid w:val="00A752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5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817"/>
    <w:pPr>
      <w:ind w:left="720"/>
      <w:contextualSpacing/>
    </w:pPr>
  </w:style>
  <w:style w:type="paragraph" w:styleId="Header">
    <w:name w:val="header"/>
    <w:basedOn w:val="Normal"/>
    <w:link w:val="HeaderChar"/>
    <w:uiPriority w:val="99"/>
    <w:unhideWhenUsed/>
    <w:rsid w:val="00AD0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363"/>
  </w:style>
  <w:style w:type="paragraph" w:styleId="Footer">
    <w:name w:val="footer"/>
    <w:basedOn w:val="Normal"/>
    <w:link w:val="FooterChar"/>
    <w:uiPriority w:val="99"/>
    <w:unhideWhenUsed/>
    <w:rsid w:val="00AD0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363"/>
  </w:style>
  <w:style w:type="paragraph" w:styleId="BalloonText">
    <w:name w:val="Balloon Text"/>
    <w:basedOn w:val="Normal"/>
    <w:link w:val="BalloonTextChar"/>
    <w:uiPriority w:val="99"/>
    <w:semiHidden/>
    <w:unhideWhenUsed/>
    <w:rsid w:val="00AD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63"/>
    <w:rPr>
      <w:rFonts w:ascii="Tahoma" w:hAnsi="Tahoma" w:cs="Tahoma"/>
      <w:sz w:val="16"/>
      <w:szCs w:val="16"/>
    </w:rPr>
  </w:style>
  <w:style w:type="character" w:customStyle="1" w:styleId="Heading1Char">
    <w:name w:val="Heading 1 Char"/>
    <w:basedOn w:val="DefaultParagraphFont"/>
    <w:link w:val="Heading1"/>
    <w:uiPriority w:val="9"/>
    <w:rsid w:val="00A752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52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DFC53-37F5-4A6D-9F55-49ECB304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parky</dc:creator>
  <cp:lastModifiedBy>Hayley Carrington</cp:lastModifiedBy>
  <cp:revision>3</cp:revision>
  <cp:lastPrinted>2018-12-20T13:37:00Z</cp:lastPrinted>
  <dcterms:created xsi:type="dcterms:W3CDTF">2023-04-17T13:01:00Z</dcterms:created>
  <dcterms:modified xsi:type="dcterms:W3CDTF">2023-04-17T13:18:00Z</dcterms:modified>
</cp:coreProperties>
</file>